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2DE3" w:rsidRDefault="006619B6">
      <w:bookmarkStart w:id="0" w:name="_GoBack"/>
      <w:bookmarkEnd w:id="0"/>
      <w:r>
        <w:rPr>
          <w:noProof/>
        </w:rPr>
        <w:drawing>
          <wp:inline distT="114300" distB="114300" distL="114300" distR="114300">
            <wp:extent cx="8229600" cy="1281113"/>
            <wp:effectExtent l="0" t="0" r="0" b="0"/>
            <wp:docPr id="1" name="image01.jpg" descr="BandeauEntete-Uniterra-ENG.jpg"/>
            <wp:cNvGraphicFramePr/>
            <a:graphic xmlns:a="http://schemas.openxmlformats.org/drawingml/2006/main">
              <a:graphicData uri="http://schemas.openxmlformats.org/drawingml/2006/picture">
                <pic:pic xmlns:pic="http://schemas.openxmlformats.org/drawingml/2006/picture">
                  <pic:nvPicPr>
                    <pic:cNvPr id="0" name="image01.jpg" descr="BandeauEntete-Uniterra-ENG.jpg"/>
                    <pic:cNvPicPr preferRelativeResize="0"/>
                  </pic:nvPicPr>
                  <pic:blipFill>
                    <a:blip r:embed="rId8"/>
                    <a:srcRect/>
                    <a:stretch>
                      <a:fillRect/>
                    </a:stretch>
                  </pic:blipFill>
                  <pic:spPr>
                    <a:xfrm>
                      <a:off x="0" y="0"/>
                      <a:ext cx="8229600" cy="1281113"/>
                    </a:xfrm>
                    <a:prstGeom prst="rect">
                      <a:avLst/>
                    </a:prstGeom>
                    <a:ln/>
                  </pic:spPr>
                </pic:pic>
              </a:graphicData>
            </a:graphic>
          </wp:inline>
        </w:drawing>
      </w:r>
    </w:p>
    <w:p w:rsidR="00572DE3" w:rsidRDefault="00572DE3"/>
    <w:p w:rsidR="00572DE3" w:rsidRDefault="006619B6">
      <w:pPr>
        <w:jc w:val="center"/>
      </w:pPr>
      <w:r>
        <w:rPr>
          <w:rFonts w:ascii="Calibri" w:eastAsia="Calibri" w:hAnsi="Calibri" w:cs="Calibri"/>
          <w:b/>
          <w:sz w:val="36"/>
          <w:szCs w:val="36"/>
          <w:u w:val="single"/>
        </w:rPr>
        <w:t>UNITERRA LEXICON</w:t>
      </w:r>
    </w:p>
    <w:p w:rsidR="00572DE3" w:rsidRDefault="006619B6">
      <w:pPr>
        <w:jc w:val="center"/>
      </w:pPr>
      <w:r>
        <w:rPr>
          <w:rFonts w:ascii="Calibri" w:eastAsia="Calibri" w:hAnsi="Calibri" w:cs="Calibri"/>
          <w:b/>
          <w:sz w:val="36"/>
          <w:szCs w:val="36"/>
          <w:u w:val="single"/>
        </w:rPr>
        <w:t>LEXIQUE UNITERRA</w:t>
      </w:r>
    </w:p>
    <w:p w:rsidR="00572DE3" w:rsidRDefault="00572DE3"/>
    <w:tbl>
      <w:tblPr>
        <w:tblStyle w:val="a"/>
        <w:tblW w:w="13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045"/>
        <w:gridCol w:w="3375"/>
        <w:gridCol w:w="3225"/>
      </w:tblGrid>
      <w:tr w:rsidR="00572DE3">
        <w:tc>
          <w:tcPr>
            <w:tcW w:w="3645" w:type="dxa"/>
            <w:shd w:val="clear" w:color="auto" w:fill="6AA84F"/>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b/>
                <w:sz w:val="24"/>
                <w:szCs w:val="24"/>
              </w:rPr>
              <w:t>GENERAL TERMS / TERMES GÉNÉRAUX / TÉRMINOS GENERALES</w:t>
            </w:r>
          </w:p>
        </w:tc>
        <w:tc>
          <w:tcPr>
            <w:tcW w:w="3045" w:type="dxa"/>
            <w:shd w:val="clear" w:color="auto" w:fill="6AA84F"/>
            <w:tcMar>
              <w:top w:w="100" w:type="dxa"/>
              <w:left w:w="100" w:type="dxa"/>
              <w:bottom w:w="100" w:type="dxa"/>
              <w:right w:w="100" w:type="dxa"/>
            </w:tcMar>
          </w:tcPr>
          <w:p w:rsidR="00572DE3" w:rsidRDefault="006619B6">
            <w:pPr>
              <w:widowControl w:val="0"/>
              <w:spacing w:line="240" w:lineRule="auto"/>
              <w:contextualSpacing w:val="0"/>
              <w:jc w:val="center"/>
            </w:pPr>
            <w:r>
              <w:rPr>
                <w:rFonts w:ascii="Calibri" w:eastAsia="Calibri" w:hAnsi="Calibri" w:cs="Calibri"/>
                <w:b/>
                <w:sz w:val="24"/>
                <w:szCs w:val="24"/>
              </w:rPr>
              <w:t>ENGLISH</w:t>
            </w:r>
          </w:p>
        </w:tc>
        <w:tc>
          <w:tcPr>
            <w:tcW w:w="3375" w:type="dxa"/>
            <w:shd w:val="clear" w:color="auto" w:fill="6AA84F"/>
            <w:tcMar>
              <w:top w:w="100" w:type="dxa"/>
              <w:left w:w="100" w:type="dxa"/>
              <w:bottom w:w="100" w:type="dxa"/>
              <w:right w:w="100" w:type="dxa"/>
            </w:tcMar>
          </w:tcPr>
          <w:p w:rsidR="00572DE3" w:rsidRDefault="006619B6">
            <w:pPr>
              <w:widowControl w:val="0"/>
              <w:spacing w:line="240" w:lineRule="auto"/>
              <w:ind w:right="-300"/>
              <w:contextualSpacing w:val="0"/>
              <w:jc w:val="center"/>
            </w:pPr>
            <w:r>
              <w:rPr>
                <w:rFonts w:ascii="Calibri" w:eastAsia="Calibri" w:hAnsi="Calibri" w:cs="Calibri"/>
                <w:b/>
                <w:sz w:val="24"/>
                <w:szCs w:val="24"/>
              </w:rPr>
              <w:t>FRANÇAIS</w:t>
            </w:r>
          </w:p>
        </w:tc>
        <w:tc>
          <w:tcPr>
            <w:tcW w:w="3225" w:type="dxa"/>
            <w:shd w:val="clear" w:color="auto" w:fill="6AA84F"/>
            <w:tcMar>
              <w:top w:w="100" w:type="dxa"/>
              <w:left w:w="100" w:type="dxa"/>
              <w:bottom w:w="100" w:type="dxa"/>
              <w:right w:w="100" w:type="dxa"/>
            </w:tcMar>
          </w:tcPr>
          <w:p w:rsidR="00572DE3" w:rsidRDefault="006619B6">
            <w:pPr>
              <w:widowControl w:val="0"/>
              <w:spacing w:line="240" w:lineRule="auto"/>
              <w:contextualSpacing w:val="0"/>
              <w:jc w:val="center"/>
            </w:pPr>
            <w:r>
              <w:rPr>
                <w:rFonts w:ascii="Calibri" w:eastAsia="Calibri" w:hAnsi="Calibri" w:cs="Calibri"/>
                <w:b/>
                <w:sz w:val="24"/>
                <w:szCs w:val="24"/>
              </w:rPr>
              <w:t>ESPAGNOL</w:t>
            </w:r>
          </w:p>
        </w:tc>
      </w:tr>
      <w:tr w:rsidR="00572DE3">
        <w:tc>
          <w:tcPr>
            <w:tcW w:w="3645" w:type="dxa"/>
            <w:shd w:val="clear" w:color="auto" w:fill="6D9EEB"/>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b/>
                <w:sz w:val="24"/>
                <w:szCs w:val="24"/>
              </w:rPr>
              <w:t>Uniterra</w:t>
            </w:r>
            <w:proofErr w:type="spellEnd"/>
            <w:r>
              <w:rPr>
                <w:rFonts w:ascii="Calibri" w:eastAsia="Calibri" w:hAnsi="Calibri" w:cs="Calibri"/>
                <w:b/>
                <w:sz w:val="24"/>
                <w:szCs w:val="24"/>
              </w:rPr>
              <w:t xml:space="preserve"> Program Descriptions</w:t>
            </w:r>
          </w:p>
        </w:tc>
        <w:tc>
          <w:tcPr>
            <w:tcW w:w="3045" w:type="dxa"/>
            <w:shd w:val="clear" w:color="auto" w:fill="6D9EEB"/>
            <w:tcMar>
              <w:top w:w="100" w:type="dxa"/>
              <w:left w:w="100" w:type="dxa"/>
              <w:bottom w:w="100" w:type="dxa"/>
              <w:right w:w="100" w:type="dxa"/>
            </w:tcMar>
          </w:tcPr>
          <w:p w:rsidR="00572DE3" w:rsidRDefault="006619B6">
            <w:pPr>
              <w:widowControl w:val="0"/>
              <w:spacing w:line="240" w:lineRule="auto"/>
              <w:ind w:left="150"/>
              <w:contextualSpacing w:val="0"/>
            </w:pPr>
            <w:r>
              <w:rPr>
                <w:rFonts w:ascii="Calibri" w:eastAsia="Calibri" w:hAnsi="Calibri" w:cs="Calibri"/>
                <w:b/>
              </w:rPr>
              <w:t xml:space="preserve">UNITERRA </w:t>
            </w:r>
          </w:p>
        </w:tc>
        <w:tc>
          <w:tcPr>
            <w:tcW w:w="3375" w:type="dxa"/>
            <w:shd w:val="clear" w:color="auto" w:fill="6D9EEB"/>
            <w:tcMar>
              <w:top w:w="100" w:type="dxa"/>
              <w:left w:w="100" w:type="dxa"/>
              <w:bottom w:w="100" w:type="dxa"/>
              <w:right w:w="100" w:type="dxa"/>
            </w:tcMar>
          </w:tcPr>
          <w:p w:rsidR="00572DE3" w:rsidRDefault="00572DE3">
            <w:pPr>
              <w:widowControl w:val="0"/>
              <w:spacing w:line="240" w:lineRule="auto"/>
              <w:contextualSpacing w:val="0"/>
            </w:pPr>
          </w:p>
        </w:tc>
        <w:tc>
          <w:tcPr>
            <w:tcW w:w="3225" w:type="dxa"/>
            <w:shd w:val="clear" w:color="auto" w:fill="6D9EEB"/>
            <w:tcMar>
              <w:top w:w="100" w:type="dxa"/>
              <w:left w:w="100" w:type="dxa"/>
              <w:bottom w:w="100" w:type="dxa"/>
              <w:right w:w="100" w:type="dxa"/>
            </w:tcMar>
          </w:tcPr>
          <w:p w:rsidR="00572DE3" w:rsidRDefault="00572DE3">
            <w:pPr>
              <w:widowControl w:val="0"/>
              <w:spacing w:line="240" w:lineRule="auto"/>
              <w:contextualSpacing w:val="0"/>
            </w:pPr>
          </w:p>
        </w:tc>
      </w:tr>
      <w:tr w:rsidR="00572DE3" w:rsidRPr="00E84756">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b/>
              </w:rPr>
              <w:t xml:space="preserve">To </w:t>
            </w:r>
            <w:proofErr w:type="spellStart"/>
            <w:r>
              <w:rPr>
                <w:rFonts w:ascii="Calibri" w:eastAsia="Calibri" w:hAnsi="Calibri" w:cs="Calibri"/>
                <w:b/>
              </w:rPr>
              <w:t>describe</w:t>
            </w:r>
            <w:proofErr w:type="spellEnd"/>
            <w:r>
              <w:rPr>
                <w:rFonts w:ascii="Calibri" w:eastAsia="Calibri" w:hAnsi="Calibri" w:cs="Calibri"/>
                <w:b/>
              </w:rPr>
              <w:t xml:space="preserve"> the </w:t>
            </w:r>
            <w:proofErr w:type="spellStart"/>
            <w:r>
              <w:rPr>
                <w:rFonts w:ascii="Calibri" w:eastAsia="Calibri" w:hAnsi="Calibri" w:cs="Calibri"/>
                <w:b/>
                <w:i/>
              </w:rPr>
              <w:t>Uniterra</w:t>
            </w:r>
            <w:proofErr w:type="spellEnd"/>
            <w:r>
              <w:rPr>
                <w:rFonts w:ascii="Calibri" w:eastAsia="Calibri" w:hAnsi="Calibri" w:cs="Calibri"/>
                <w:b/>
                <w:i/>
              </w:rPr>
              <w:t xml:space="preserve"> </w:t>
            </w:r>
            <w:r>
              <w:rPr>
                <w:rFonts w:ascii="Calibri" w:eastAsia="Calibri" w:hAnsi="Calibri" w:cs="Calibri"/>
                <w:b/>
              </w:rPr>
              <w:t>Program</w:t>
            </w:r>
          </w:p>
          <w:p w:rsidR="00572DE3" w:rsidRDefault="00572DE3">
            <w:pPr>
              <w:widowControl w:val="0"/>
              <w:spacing w:line="240" w:lineRule="auto"/>
              <w:contextualSpacing w:val="0"/>
            </w:pPr>
          </w:p>
        </w:tc>
        <w:tc>
          <w:tcPr>
            <w:tcW w:w="3045" w:type="dxa"/>
            <w:tcMar>
              <w:top w:w="100" w:type="dxa"/>
              <w:left w:w="100" w:type="dxa"/>
              <w:bottom w:w="100" w:type="dxa"/>
              <w:right w:w="100" w:type="dxa"/>
            </w:tcMar>
          </w:tcPr>
          <w:p w:rsidR="00572DE3" w:rsidRPr="00E84756" w:rsidRDefault="006619B6">
            <w:pPr>
              <w:widowControl w:val="0"/>
              <w:spacing w:line="240" w:lineRule="auto"/>
              <w:contextualSpacing w:val="0"/>
              <w:rPr>
                <w:lang w:val="en-US"/>
              </w:rPr>
            </w:pPr>
            <w:proofErr w:type="spellStart"/>
            <w:r w:rsidRPr="00E84756">
              <w:rPr>
                <w:rFonts w:ascii="Calibri" w:eastAsia="Calibri" w:hAnsi="Calibri" w:cs="Calibri"/>
                <w:b/>
                <w:lang w:val="en-US"/>
              </w:rPr>
              <w:t>Uniterra</w:t>
            </w:r>
            <w:proofErr w:type="spellEnd"/>
            <w:r w:rsidRPr="00E84756">
              <w:rPr>
                <w:rFonts w:ascii="Calibri" w:eastAsia="Calibri" w:hAnsi="Calibri" w:cs="Calibri"/>
                <w:b/>
                <w:lang w:val="en-US"/>
              </w:rPr>
              <w:t xml:space="preserve"> Program:</w:t>
            </w:r>
          </w:p>
          <w:p w:rsidR="00572DE3" w:rsidRPr="00E84756" w:rsidRDefault="006619B6">
            <w:pPr>
              <w:widowControl w:val="0"/>
              <w:spacing w:line="240" w:lineRule="auto"/>
              <w:contextualSpacing w:val="0"/>
              <w:rPr>
                <w:lang w:val="en-US"/>
              </w:rPr>
            </w:pPr>
            <w:proofErr w:type="spellStart"/>
            <w:r w:rsidRPr="00E84756">
              <w:rPr>
                <w:rFonts w:ascii="Calibri" w:eastAsia="Calibri" w:hAnsi="Calibri" w:cs="Calibri"/>
                <w:lang w:val="en-US"/>
              </w:rPr>
              <w:t>Uniterra</w:t>
            </w:r>
            <w:proofErr w:type="spellEnd"/>
            <w:r w:rsidRPr="00E84756">
              <w:rPr>
                <w:rFonts w:ascii="Calibri" w:eastAsia="Calibri" w:hAnsi="Calibri" w:cs="Calibri"/>
                <w:lang w:val="en-US"/>
              </w:rPr>
              <w:t xml:space="preserve"> is a joint program of WUSC and CECI</w:t>
            </w:r>
          </w:p>
          <w:p w:rsidR="00572DE3" w:rsidRPr="00E84756" w:rsidRDefault="00572DE3">
            <w:pPr>
              <w:contextualSpacing w:val="0"/>
              <w:rPr>
                <w:lang w:val="en-US"/>
              </w:rPr>
            </w:pPr>
          </w:p>
          <w:p w:rsidR="00572DE3" w:rsidRPr="00E84756" w:rsidRDefault="006619B6">
            <w:pPr>
              <w:spacing w:line="240" w:lineRule="auto"/>
              <w:contextualSpacing w:val="0"/>
              <w:rPr>
                <w:lang w:val="en-US"/>
              </w:rPr>
            </w:pPr>
            <w:proofErr w:type="spellStart"/>
            <w:r w:rsidRPr="00E84756">
              <w:rPr>
                <w:rFonts w:ascii="Calibri" w:eastAsia="Calibri" w:hAnsi="Calibri" w:cs="Calibri"/>
                <w:color w:val="222222"/>
                <w:highlight w:val="white"/>
                <w:lang w:val="en-US"/>
              </w:rPr>
              <w:t>Uniterra</w:t>
            </w:r>
            <w:proofErr w:type="spellEnd"/>
            <w:r w:rsidRPr="00E84756">
              <w:rPr>
                <w:rFonts w:ascii="Calibri" w:eastAsia="Calibri" w:hAnsi="Calibri" w:cs="Calibri"/>
                <w:color w:val="222222"/>
                <w:highlight w:val="white"/>
                <w:lang w:val="en-US"/>
              </w:rPr>
              <w:t xml:space="preserve"> is a leading Canadian international volunteer cooperation and development program, jointly implemented by the Centre for International Studies and Cooperation (CECI) and World University Service of Can</w:t>
            </w:r>
            <w:r w:rsidRPr="00E84756">
              <w:rPr>
                <w:rFonts w:ascii="Calibri" w:eastAsia="Calibri" w:hAnsi="Calibri" w:cs="Calibri"/>
                <w:color w:val="222222"/>
                <w:highlight w:val="white"/>
                <w:lang w:val="en-US"/>
              </w:rPr>
              <w:t xml:space="preserve">ada (WUSC). </w:t>
            </w:r>
          </w:p>
          <w:p w:rsidR="00572DE3" w:rsidRPr="00E84756" w:rsidRDefault="00572DE3">
            <w:pPr>
              <w:spacing w:line="240" w:lineRule="auto"/>
              <w:contextualSpacing w:val="0"/>
              <w:rPr>
                <w:lang w:val="en-US"/>
              </w:rPr>
            </w:pPr>
          </w:p>
          <w:p w:rsidR="00572DE3" w:rsidRPr="00E84756" w:rsidRDefault="006619B6">
            <w:pPr>
              <w:spacing w:after="200" w:line="240" w:lineRule="auto"/>
              <w:contextualSpacing w:val="0"/>
              <w:rPr>
                <w:lang w:val="en-US"/>
              </w:rPr>
            </w:pPr>
            <w:proofErr w:type="spellStart"/>
            <w:r w:rsidRPr="00E84756">
              <w:rPr>
                <w:rFonts w:ascii="Calibri" w:eastAsia="Calibri" w:hAnsi="Calibri" w:cs="Calibri"/>
                <w:color w:val="222222"/>
                <w:highlight w:val="white"/>
                <w:lang w:val="en-US"/>
              </w:rPr>
              <w:t>Uniterra</w:t>
            </w:r>
            <w:proofErr w:type="spellEnd"/>
            <w:r w:rsidRPr="00E84756">
              <w:rPr>
                <w:rFonts w:ascii="Calibri" w:eastAsia="Calibri" w:hAnsi="Calibri" w:cs="Calibri"/>
                <w:color w:val="222222"/>
                <w:highlight w:val="white"/>
                <w:lang w:val="en-US"/>
              </w:rPr>
              <w:t xml:space="preserve"> contributes to improving the socio-economic conditions of poor and marginalized communities in 14 countries and with over 200 partners in Africa, Asia and the Americas through the exchange of expertise and knowledge of Canadian and international v</w:t>
            </w:r>
            <w:r w:rsidRPr="00E84756">
              <w:rPr>
                <w:rFonts w:ascii="Calibri" w:eastAsia="Calibri" w:hAnsi="Calibri" w:cs="Calibri"/>
                <w:color w:val="222222"/>
                <w:highlight w:val="white"/>
                <w:lang w:val="en-US"/>
              </w:rPr>
              <w:t xml:space="preserve">olunteers.  </w:t>
            </w:r>
            <w:proofErr w:type="spellStart"/>
            <w:r w:rsidRPr="00E84756">
              <w:rPr>
                <w:rFonts w:ascii="Calibri" w:eastAsia="Calibri" w:hAnsi="Calibri" w:cs="Calibri"/>
                <w:color w:val="222222"/>
                <w:highlight w:val="white"/>
                <w:lang w:val="en-US"/>
              </w:rPr>
              <w:t>Uniterra</w:t>
            </w:r>
            <w:proofErr w:type="spellEnd"/>
            <w:r w:rsidRPr="00E84756">
              <w:rPr>
                <w:rFonts w:ascii="Calibri" w:eastAsia="Calibri" w:hAnsi="Calibri" w:cs="Calibri"/>
                <w:color w:val="222222"/>
                <w:highlight w:val="white"/>
                <w:lang w:val="en-US"/>
              </w:rPr>
              <w:t xml:space="preserve"> believes that economic growth, when inclusive, is the most powerful driver of poverty reduction. The purpose of the </w:t>
            </w:r>
            <w:proofErr w:type="spellStart"/>
            <w:r w:rsidRPr="00E84756">
              <w:rPr>
                <w:rFonts w:ascii="Calibri" w:eastAsia="Calibri" w:hAnsi="Calibri" w:cs="Calibri"/>
                <w:color w:val="222222"/>
                <w:highlight w:val="white"/>
                <w:lang w:val="en-US"/>
              </w:rPr>
              <w:t>Uniterra</w:t>
            </w:r>
            <w:proofErr w:type="spellEnd"/>
            <w:r w:rsidRPr="00E84756">
              <w:rPr>
                <w:rFonts w:ascii="Calibri" w:eastAsia="Calibri" w:hAnsi="Calibri" w:cs="Calibri"/>
                <w:color w:val="222222"/>
                <w:highlight w:val="white"/>
                <w:lang w:val="en-US"/>
              </w:rPr>
              <w:t xml:space="preserve"> program is to </w:t>
            </w:r>
            <w:proofErr w:type="gramStart"/>
            <w:r w:rsidRPr="00E84756">
              <w:rPr>
                <w:rFonts w:ascii="Calibri" w:eastAsia="Calibri" w:hAnsi="Calibri" w:cs="Calibri"/>
                <w:color w:val="222222"/>
                <w:highlight w:val="white"/>
                <w:lang w:val="en-US"/>
              </w:rPr>
              <w:t>improve  the</w:t>
            </w:r>
            <w:proofErr w:type="gramEnd"/>
            <w:r w:rsidRPr="00E84756">
              <w:rPr>
                <w:rFonts w:ascii="Calibri" w:eastAsia="Calibri" w:hAnsi="Calibri" w:cs="Calibri"/>
                <w:color w:val="222222"/>
                <w:highlight w:val="white"/>
                <w:lang w:val="en-US"/>
              </w:rPr>
              <w:t xml:space="preserve"> lives of some of the world’s most vulnerable populations by stimulating growth and </w:t>
            </w:r>
            <w:r w:rsidRPr="00E84756">
              <w:rPr>
                <w:rFonts w:ascii="Calibri" w:eastAsia="Calibri" w:hAnsi="Calibri" w:cs="Calibri"/>
                <w:color w:val="222222"/>
                <w:highlight w:val="white"/>
                <w:lang w:val="en-US"/>
              </w:rPr>
              <w:t xml:space="preserve">facilitating access to the benefits of growing and diversified markets. </w:t>
            </w:r>
            <w:r w:rsidRPr="00E84756">
              <w:rPr>
                <w:rFonts w:ascii="Calibri" w:eastAsia="Calibri" w:hAnsi="Calibri" w:cs="Calibri"/>
                <w:highlight w:val="white"/>
                <w:lang w:val="en-US"/>
              </w:rPr>
              <w:t xml:space="preserve">To make this happen, we are working with our local partners to enhance the income of poor and marginalized women and </w:t>
            </w:r>
            <w:proofErr w:type="gramStart"/>
            <w:r w:rsidRPr="00E84756">
              <w:rPr>
                <w:rFonts w:ascii="Calibri" w:eastAsia="Calibri" w:hAnsi="Calibri" w:cs="Calibri"/>
                <w:highlight w:val="white"/>
                <w:lang w:val="en-US"/>
              </w:rPr>
              <w:t>youth  through</w:t>
            </w:r>
            <w:proofErr w:type="gramEnd"/>
            <w:r w:rsidRPr="00E84756">
              <w:rPr>
                <w:rFonts w:ascii="Calibri" w:eastAsia="Calibri" w:hAnsi="Calibri" w:cs="Calibri"/>
                <w:highlight w:val="white"/>
                <w:lang w:val="en-US"/>
              </w:rPr>
              <w:t xml:space="preserve"> better access to employment and income generation op</w:t>
            </w:r>
            <w:r w:rsidRPr="00E84756">
              <w:rPr>
                <w:rFonts w:ascii="Calibri" w:eastAsia="Calibri" w:hAnsi="Calibri" w:cs="Calibri"/>
                <w:highlight w:val="white"/>
                <w:lang w:val="en-US"/>
              </w:rPr>
              <w:t xml:space="preserve">portunities. </w:t>
            </w:r>
            <w:proofErr w:type="spellStart"/>
            <w:r w:rsidRPr="00E84756">
              <w:rPr>
                <w:rFonts w:ascii="Calibri" w:eastAsia="Calibri" w:hAnsi="Calibri" w:cs="Calibri"/>
                <w:highlight w:val="white"/>
                <w:lang w:val="en-US"/>
              </w:rPr>
              <w:t>Uniterra</w:t>
            </w:r>
            <w:proofErr w:type="spellEnd"/>
            <w:r w:rsidRPr="00E84756">
              <w:rPr>
                <w:rFonts w:ascii="Calibri" w:eastAsia="Calibri" w:hAnsi="Calibri" w:cs="Calibri"/>
                <w:highlight w:val="white"/>
                <w:lang w:val="en-US"/>
              </w:rPr>
              <w:t xml:space="preserve"> </w:t>
            </w:r>
            <w:r w:rsidRPr="00E84756">
              <w:rPr>
                <w:rFonts w:ascii="Calibri" w:eastAsia="Calibri" w:hAnsi="Calibri" w:cs="Calibri"/>
                <w:lang w:val="en-US"/>
              </w:rPr>
              <w:t xml:space="preserve">country program staff work with our local partners to design </w:t>
            </w:r>
            <w:proofErr w:type="spellStart"/>
            <w:r w:rsidRPr="00E84756">
              <w:rPr>
                <w:rFonts w:ascii="Calibri" w:eastAsia="Calibri" w:hAnsi="Calibri" w:cs="Calibri"/>
                <w:lang w:val="en-US"/>
              </w:rPr>
              <w:t>Uniterra</w:t>
            </w:r>
            <w:proofErr w:type="spellEnd"/>
            <w:r w:rsidRPr="00E84756">
              <w:rPr>
                <w:rFonts w:ascii="Calibri" w:eastAsia="Calibri" w:hAnsi="Calibri" w:cs="Calibri"/>
                <w:lang w:val="en-US"/>
              </w:rPr>
              <w:t xml:space="preserve"> assignments in </w:t>
            </w:r>
            <w:r w:rsidRPr="00E84756">
              <w:rPr>
                <w:rFonts w:ascii="Calibri" w:eastAsia="Calibri" w:hAnsi="Calibri" w:cs="Calibri"/>
                <w:lang w:val="en-US"/>
              </w:rPr>
              <w:lastRenderedPageBreak/>
              <w:t xml:space="preserve">the context of the country strategy, supporting the inclusion of women and youth in key economic subsectors. </w:t>
            </w:r>
          </w:p>
          <w:p w:rsidR="00572DE3" w:rsidRPr="00E84756" w:rsidRDefault="006619B6">
            <w:pPr>
              <w:spacing w:after="200" w:line="240" w:lineRule="auto"/>
              <w:contextualSpacing w:val="0"/>
              <w:rPr>
                <w:lang w:val="en-US"/>
              </w:rPr>
            </w:pPr>
            <w:r w:rsidRPr="00E84756">
              <w:rPr>
                <w:rFonts w:ascii="Calibri" w:eastAsia="Calibri" w:hAnsi="Calibri" w:cs="Calibri"/>
                <w:color w:val="222222"/>
                <w:highlight w:val="white"/>
                <w:lang w:val="en-US"/>
              </w:rPr>
              <w:t xml:space="preserve">For more information on the </w:t>
            </w:r>
            <w:proofErr w:type="spellStart"/>
            <w:r w:rsidRPr="00E84756">
              <w:rPr>
                <w:rFonts w:ascii="Calibri" w:eastAsia="Calibri" w:hAnsi="Calibri" w:cs="Calibri"/>
                <w:color w:val="222222"/>
                <w:highlight w:val="white"/>
                <w:lang w:val="en-US"/>
              </w:rPr>
              <w:t>Uniterra</w:t>
            </w:r>
            <w:proofErr w:type="spellEnd"/>
            <w:r w:rsidRPr="00E84756">
              <w:rPr>
                <w:rFonts w:ascii="Calibri" w:eastAsia="Calibri" w:hAnsi="Calibri" w:cs="Calibri"/>
                <w:color w:val="222222"/>
                <w:highlight w:val="white"/>
                <w:lang w:val="en-US"/>
              </w:rPr>
              <w:t xml:space="preserve"> pr</w:t>
            </w:r>
            <w:r w:rsidRPr="00E84756">
              <w:rPr>
                <w:rFonts w:ascii="Calibri" w:eastAsia="Calibri" w:hAnsi="Calibri" w:cs="Calibri"/>
                <w:color w:val="222222"/>
                <w:highlight w:val="white"/>
                <w:lang w:val="en-US"/>
              </w:rPr>
              <w:t xml:space="preserve">ogram, our approach and countries of focus please visit: </w:t>
            </w:r>
            <w:hyperlink r:id="rId9">
              <w:r w:rsidRPr="00E84756">
                <w:rPr>
                  <w:rFonts w:ascii="Calibri" w:eastAsia="Calibri" w:hAnsi="Calibri" w:cs="Calibri"/>
                  <w:color w:val="1155CC"/>
                  <w:highlight w:val="white"/>
                  <w:u w:val="single"/>
                  <w:lang w:val="en-US"/>
                </w:rPr>
                <w:t xml:space="preserve">Uniterra.ca </w:t>
              </w:r>
            </w:hyperlink>
          </w:p>
          <w:p w:rsidR="00572DE3" w:rsidRPr="00E84756" w:rsidRDefault="00572DE3">
            <w:pPr>
              <w:widowControl w:val="0"/>
              <w:spacing w:line="240" w:lineRule="auto"/>
              <w:contextualSpacing w:val="0"/>
              <w:rPr>
                <w:lang w:val="en-US"/>
              </w:rPr>
            </w:pP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b/>
              </w:rPr>
              <w:lastRenderedPageBreak/>
              <w:t xml:space="preserve">Le Programme </w:t>
            </w:r>
            <w:proofErr w:type="spellStart"/>
            <w:r>
              <w:rPr>
                <w:rFonts w:ascii="Calibri" w:eastAsia="Calibri" w:hAnsi="Calibri" w:cs="Calibri"/>
                <w:b/>
              </w:rPr>
              <w:t>Uniterra</w:t>
            </w:r>
            <w:proofErr w:type="spellEnd"/>
          </w:p>
          <w:p w:rsidR="00572DE3" w:rsidRDefault="006619B6">
            <w:pPr>
              <w:widowControl w:val="0"/>
              <w:spacing w:line="240" w:lineRule="auto"/>
              <w:contextualSpacing w:val="0"/>
            </w:pPr>
            <w:proofErr w:type="spellStart"/>
            <w:r>
              <w:rPr>
                <w:rFonts w:ascii="Calibri" w:eastAsia="Calibri" w:hAnsi="Calibri" w:cs="Calibri"/>
              </w:rPr>
              <w:t>Uniterra</w:t>
            </w:r>
            <w:proofErr w:type="spellEnd"/>
            <w:r>
              <w:rPr>
                <w:rFonts w:ascii="Calibri" w:eastAsia="Calibri" w:hAnsi="Calibri" w:cs="Calibri"/>
              </w:rPr>
              <w:t xml:space="preserve"> est un programme conjoint du CECI et de l’EUMC.</w:t>
            </w:r>
          </w:p>
          <w:p w:rsidR="00572DE3" w:rsidRDefault="00572DE3">
            <w:pPr>
              <w:widowControl w:val="0"/>
              <w:spacing w:line="240" w:lineRule="auto"/>
              <w:contextualSpacing w:val="0"/>
            </w:pPr>
          </w:p>
          <w:p w:rsidR="00572DE3" w:rsidRDefault="006619B6">
            <w:pPr>
              <w:spacing w:line="240" w:lineRule="auto"/>
              <w:contextualSpacing w:val="0"/>
            </w:pPr>
            <w:hyperlink r:id="rId10">
              <w:proofErr w:type="spellStart"/>
              <w:r>
                <w:rPr>
                  <w:rFonts w:ascii="Calibri" w:eastAsia="Calibri" w:hAnsi="Calibri" w:cs="Calibri"/>
                  <w:color w:val="222222"/>
                  <w:highlight w:val="white"/>
                </w:rPr>
                <w:t>Uniterra</w:t>
              </w:r>
              <w:proofErr w:type="spellEnd"/>
              <w:r>
                <w:rPr>
                  <w:rFonts w:ascii="Calibri" w:eastAsia="Calibri" w:hAnsi="Calibri" w:cs="Calibri"/>
                  <w:color w:val="222222"/>
                  <w:highlight w:val="white"/>
                </w:rPr>
                <w:t xml:space="preserve"> </w:t>
              </w:r>
            </w:hyperlink>
            <w:hyperlink r:id="rId11">
              <w:r>
                <w:rPr>
                  <w:rFonts w:ascii="Calibri" w:eastAsia="Calibri" w:hAnsi="Calibri" w:cs="Calibri"/>
                  <w:color w:val="222222"/>
                </w:rPr>
                <w:t>est</w:t>
              </w:r>
            </w:hyperlink>
            <w:hyperlink r:id="rId12">
              <w:r>
                <w:rPr>
                  <w:rFonts w:ascii="Calibri" w:eastAsia="Calibri" w:hAnsi="Calibri" w:cs="Calibri"/>
                  <w:color w:val="222222"/>
                  <w:highlight w:val="white"/>
                </w:rPr>
                <w:t xml:space="preserve"> l’un des plus importants programmes de coopération volontaire et de développement au Canada. Il est </w:t>
              </w:r>
            </w:hyperlink>
            <w:hyperlink r:id="rId13">
              <w:r>
                <w:rPr>
                  <w:rFonts w:ascii="Calibri" w:eastAsia="Calibri" w:hAnsi="Calibri" w:cs="Calibri"/>
                  <w:color w:val="222222"/>
                </w:rPr>
                <w:t xml:space="preserve">mis en œuvre conjointement par le Centre d’étude et de coopération internationale (CECI) et l’Entraide universitaire mondiale du Canada </w:t>
              </w:r>
              <w:r>
                <w:rPr>
                  <w:rFonts w:ascii="Calibri" w:eastAsia="Calibri" w:hAnsi="Calibri" w:cs="Calibri"/>
                  <w:color w:val="222222"/>
                </w:rPr>
                <w:lastRenderedPageBreak/>
                <w:t>(EUMC)</w:t>
              </w:r>
            </w:hyperlink>
            <w:hyperlink r:id="rId14">
              <w:r>
                <w:rPr>
                  <w:rFonts w:ascii="Calibri" w:eastAsia="Calibri" w:hAnsi="Calibri" w:cs="Calibri"/>
                  <w:color w:val="222222"/>
                  <w:highlight w:val="white"/>
                </w:rPr>
                <w:t>.</w:t>
              </w:r>
            </w:hyperlink>
          </w:p>
          <w:p w:rsidR="00572DE3" w:rsidRDefault="006619B6">
            <w:pPr>
              <w:spacing w:line="240" w:lineRule="auto"/>
              <w:contextualSpacing w:val="0"/>
            </w:pPr>
            <w:hyperlink r:id="rId15"/>
          </w:p>
          <w:p w:rsidR="00572DE3" w:rsidRDefault="006619B6">
            <w:pPr>
              <w:spacing w:line="240" w:lineRule="auto"/>
              <w:contextualSpacing w:val="0"/>
            </w:pPr>
            <w:hyperlink r:id="rId16">
              <w:r>
                <w:rPr>
                  <w:rFonts w:ascii="Calibri" w:eastAsia="Calibri" w:hAnsi="Calibri" w:cs="Calibri"/>
                  <w:color w:val="222222"/>
                  <w:highlight w:val="white"/>
                </w:rPr>
                <w:t xml:space="preserve">Le programme </w:t>
              </w:r>
            </w:hyperlink>
            <w:hyperlink r:id="rId17">
              <w:proofErr w:type="spellStart"/>
              <w:r>
                <w:rPr>
                  <w:rFonts w:ascii="Calibri" w:eastAsia="Calibri" w:hAnsi="Calibri" w:cs="Calibri"/>
                  <w:color w:val="222222"/>
                </w:rPr>
                <w:t>Uniterra</w:t>
              </w:r>
              <w:proofErr w:type="spellEnd"/>
              <w:r>
                <w:rPr>
                  <w:rFonts w:ascii="Calibri" w:eastAsia="Calibri" w:hAnsi="Calibri" w:cs="Calibri"/>
                  <w:color w:val="222222"/>
                </w:rPr>
                <w:t xml:space="preserve"> contribue à améliorer les conditions socioéconomiques de communautés pauvres et marginalisées dans 14 pays, en travaillant avec plus de </w:t>
              </w:r>
            </w:hyperlink>
            <w:hyperlink r:id="rId18">
              <w:r>
                <w:rPr>
                  <w:rFonts w:ascii="Calibri" w:eastAsia="Calibri" w:hAnsi="Calibri" w:cs="Calibri"/>
                  <w:color w:val="222222"/>
                </w:rPr>
                <w:t>200</w:t>
              </w:r>
            </w:hyperlink>
            <w:hyperlink r:id="rId19">
              <w:r>
                <w:rPr>
                  <w:rFonts w:ascii="Calibri" w:eastAsia="Calibri" w:hAnsi="Calibri" w:cs="Calibri"/>
                  <w:color w:val="222222"/>
                </w:rPr>
                <w:t xml:space="preserve"> partenaires en Afrique, </w:t>
              </w:r>
            </w:hyperlink>
            <w:hyperlink r:id="rId20">
              <w:r>
                <w:rPr>
                  <w:rFonts w:ascii="Calibri" w:eastAsia="Calibri" w:hAnsi="Calibri" w:cs="Calibri"/>
                  <w:color w:val="222222"/>
                </w:rPr>
                <w:t>e</w:t>
              </w:r>
            </w:hyperlink>
            <w:hyperlink r:id="rId21">
              <w:r>
                <w:rPr>
                  <w:rFonts w:ascii="Calibri" w:eastAsia="Calibri" w:hAnsi="Calibri" w:cs="Calibri"/>
                  <w:color w:val="222222"/>
                </w:rPr>
                <w:t>n Asie et dans les Amériques et grâce au partage de connaissances et  d’expertises et de volontaires</w:t>
              </w:r>
              <w:r>
                <w:rPr>
                  <w:rFonts w:ascii="Calibri" w:eastAsia="Calibri" w:hAnsi="Calibri" w:cs="Calibri"/>
                  <w:color w:val="222222"/>
                </w:rPr>
                <w:t xml:space="preserve"> canadiens et internationaux. </w:t>
              </w:r>
            </w:hyperlink>
            <w:hyperlink r:id="rId22">
              <w:r>
                <w:rPr>
                  <w:rFonts w:ascii="Calibri" w:eastAsia="Calibri" w:hAnsi="Calibri" w:cs="Calibri"/>
                  <w:color w:val="222222"/>
                </w:rPr>
                <w:t xml:space="preserve">Le CECI et l’EUMC </w:t>
              </w:r>
            </w:hyperlink>
            <w:hyperlink r:id="rId23">
              <w:r>
                <w:rPr>
                  <w:rFonts w:ascii="Calibri" w:eastAsia="Calibri" w:hAnsi="Calibri" w:cs="Calibri"/>
                  <w:color w:val="222222"/>
                </w:rPr>
                <w:t>croient que la croissance économique, lorsqu’elle est inclusive, est un moteur puissant et essentiel pour réduire  la pauvre</w:t>
              </w:r>
              <w:r>
                <w:rPr>
                  <w:rFonts w:ascii="Calibri" w:eastAsia="Calibri" w:hAnsi="Calibri" w:cs="Calibri"/>
                  <w:color w:val="222222"/>
                </w:rPr>
                <w:t xml:space="preserve">té. L’objectif du programme </w:t>
              </w:r>
              <w:proofErr w:type="spellStart"/>
              <w:r>
                <w:rPr>
                  <w:rFonts w:ascii="Calibri" w:eastAsia="Calibri" w:hAnsi="Calibri" w:cs="Calibri"/>
                  <w:color w:val="222222"/>
                </w:rPr>
                <w:t>Uniterra</w:t>
              </w:r>
              <w:proofErr w:type="spellEnd"/>
              <w:r>
                <w:rPr>
                  <w:rFonts w:ascii="Calibri" w:eastAsia="Calibri" w:hAnsi="Calibri" w:cs="Calibri"/>
                  <w:color w:val="222222"/>
                </w:rPr>
                <w:t xml:space="preserve"> est d’améliorer la vie de quelques-unes des populations les plus vulnérables au monde en stimulant la croissance et en leur facilitant l’accès aux avantages de marchés diversifiés et en expansion. À cette fin, le progra</w:t>
              </w:r>
              <w:r>
                <w:rPr>
                  <w:rFonts w:ascii="Calibri" w:eastAsia="Calibri" w:hAnsi="Calibri" w:cs="Calibri"/>
                  <w:color w:val="222222"/>
                </w:rPr>
                <w:t xml:space="preserve">mme </w:t>
              </w:r>
              <w:proofErr w:type="spellStart"/>
              <w:r>
                <w:rPr>
                  <w:rFonts w:ascii="Calibri" w:eastAsia="Calibri" w:hAnsi="Calibri" w:cs="Calibri"/>
                  <w:color w:val="222222"/>
                </w:rPr>
                <w:t>Uniterra</w:t>
              </w:r>
              <w:proofErr w:type="spellEnd"/>
              <w:r>
                <w:rPr>
                  <w:rFonts w:ascii="Calibri" w:eastAsia="Calibri" w:hAnsi="Calibri" w:cs="Calibri"/>
                  <w:color w:val="222222"/>
                </w:rPr>
                <w:t xml:space="preserve"> travaille avec des partenaires locaux pour augmenter les revenus des femmes et des jeunes pauvres et marginalisés en améliorant l’accès à l’emploi et aux opportunités de génération de revenus. Le </w:t>
              </w:r>
              <w:r>
                <w:rPr>
                  <w:rFonts w:ascii="Calibri" w:eastAsia="Calibri" w:hAnsi="Calibri" w:cs="Calibri"/>
                  <w:color w:val="222222"/>
                </w:rPr>
                <w:lastRenderedPageBreak/>
                <w:t xml:space="preserve">personnel du programme </w:t>
              </w:r>
              <w:proofErr w:type="spellStart"/>
              <w:r>
                <w:rPr>
                  <w:rFonts w:ascii="Calibri" w:eastAsia="Calibri" w:hAnsi="Calibri" w:cs="Calibri"/>
                  <w:color w:val="222222"/>
                </w:rPr>
                <w:t>Uniterra</w:t>
              </w:r>
              <w:proofErr w:type="spellEnd"/>
              <w:r>
                <w:rPr>
                  <w:rFonts w:ascii="Calibri" w:eastAsia="Calibri" w:hAnsi="Calibri" w:cs="Calibri"/>
                  <w:color w:val="222222"/>
                </w:rPr>
                <w:t xml:space="preserve"> dans les pays d</w:t>
              </w:r>
              <w:r>
                <w:rPr>
                  <w:rFonts w:ascii="Calibri" w:eastAsia="Calibri" w:hAnsi="Calibri" w:cs="Calibri"/>
                  <w:color w:val="222222"/>
                </w:rPr>
                <w:t>’intervention travaille avec les partenaires locaux pour concevoir des mandats dans le contexte de la stratégie pays, en appuyant l’inclusion des femmes et des jeunes dans des sous-secteurs économiques clés.</w:t>
              </w:r>
            </w:hyperlink>
          </w:p>
          <w:p w:rsidR="00572DE3" w:rsidRDefault="00572DE3">
            <w:pPr>
              <w:spacing w:line="240" w:lineRule="auto"/>
              <w:contextualSpacing w:val="0"/>
            </w:pPr>
          </w:p>
          <w:p w:rsidR="00572DE3" w:rsidRDefault="006619B6">
            <w:pPr>
              <w:spacing w:line="240" w:lineRule="auto"/>
              <w:contextualSpacing w:val="0"/>
            </w:pPr>
            <w:r>
              <w:rPr>
                <w:rFonts w:ascii="Calibri" w:eastAsia="Calibri" w:hAnsi="Calibri" w:cs="Calibri"/>
                <w:color w:val="222222"/>
                <w:highlight w:val="white"/>
              </w:rPr>
              <w:t>Pour de plus amples informations sur le program</w:t>
            </w:r>
            <w:r>
              <w:rPr>
                <w:rFonts w:ascii="Calibri" w:eastAsia="Calibri" w:hAnsi="Calibri" w:cs="Calibri"/>
                <w:color w:val="222222"/>
                <w:highlight w:val="white"/>
              </w:rPr>
              <w:t xml:space="preserve">me </w:t>
            </w:r>
            <w:proofErr w:type="spellStart"/>
            <w:r>
              <w:rPr>
                <w:rFonts w:ascii="Calibri" w:eastAsia="Calibri" w:hAnsi="Calibri" w:cs="Calibri"/>
                <w:color w:val="222222"/>
                <w:highlight w:val="white"/>
              </w:rPr>
              <w:t>Uniterra</w:t>
            </w:r>
            <w:proofErr w:type="spellEnd"/>
            <w:r>
              <w:rPr>
                <w:rFonts w:ascii="Calibri" w:eastAsia="Calibri" w:hAnsi="Calibri" w:cs="Calibri"/>
                <w:color w:val="222222"/>
                <w:highlight w:val="white"/>
              </w:rPr>
              <w:t xml:space="preserve">, notre approche et nos pays d’intervention, veuillez visiter notre site : </w:t>
            </w:r>
            <w:hyperlink r:id="rId24">
              <w:r>
                <w:rPr>
                  <w:rFonts w:ascii="Calibri" w:eastAsia="Calibri" w:hAnsi="Calibri" w:cs="Calibri"/>
                  <w:color w:val="1155CC"/>
                  <w:highlight w:val="white"/>
                  <w:u w:val="single"/>
                </w:rPr>
                <w:t xml:space="preserve">Uniterra.ca </w:t>
              </w:r>
            </w:hyperlink>
          </w:p>
        </w:tc>
        <w:tc>
          <w:tcPr>
            <w:tcW w:w="3225" w:type="dxa"/>
            <w:tcMar>
              <w:top w:w="100" w:type="dxa"/>
              <w:left w:w="100" w:type="dxa"/>
              <w:bottom w:w="100" w:type="dxa"/>
              <w:right w:w="100" w:type="dxa"/>
            </w:tcMar>
          </w:tcPr>
          <w:p w:rsidR="00572DE3" w:rsidRPr="00E84756" w:rsidRDefault="006619B6">
            <w:pPr>
              <w:widowControl w:val="0"/>
              <w:spacing w:line="240" w:lineRule="auto"/>
              <w:contextualSpacing w:val="0"/>
              <w:rPr>
                <w:lang w:val="es-GT"/>
              </w:rPr>
            </w:pPr>
            <w:r w:rsidRPr="00E84756">
              <w:rPr>
                <w:rFonts w:ascii="Calibri" w:eastAsia="Calibri" w:hAnsi="Calibri" w:cs="Calibri"/>
                <w:b/>
                <w:lang w:val="es-GT"/>
              </w:rPr>
              <w:lastRenderedPageBreak/>
              <w:t xml:space="preserve">El programa </w:t>
            </w:r>
            <w:proofErr w:type="spellStart"/>
            <w:r w:rsidRPr="00E84756">
              <w:rPr>
                <w:rFonts w:ascii="Calibri" w:eastAsia="Calibri" w:hAnsi="Calibri" w:cs="Calibri"/>
                <w:b/>
                <w:lang w:val="es-GT"/>
              </w:rPr>
              <w:t>Uniterra</w:t>
            </w:r>
            <w:proofErr w:type="spellEnd"/>
            <w:r w:rsidRPr="00E84756">
              <w:rPr>
                <w:rFonts w:ascii="Calibri" w:eastAsia="Calibri" w:hAnsi="Calibri" w:cs="Calibri"/>
                <w:b/>
                <w:lang w:val="es-GT"/>
              </w:rPr>
              <w:t xml:space="preserve"> </w:t>
            </w:r>
          </w:p>
          <w:p w:rsidR="00572DE3" w:rsidRPr="00E84756" w:rsidRDefault="006619B6">
            <w:pPr>
              <w:widowControl w:val="0"/>
              <w:spacing w:line="240" w:lineRule="auto"/>
              <w:contextualSpacing w:val="0"/>
              <w:rPr>
                <w:lang w:val="es-GT"/>
              </w:rPr>
            </w:pPr>
            <w:proofErr w:type="spellStart"/>
            <w:r w:rsidRPr="00E84756">
              <w:rPr>
                <w:rFonts w:ascii="Calibri" w:eastAsia="Calibri" w:hAnsi="Calibri" w:cs="Calibri"/>
                <w:lang w:val="es-GT"/>
              </w:rPr>
              <w:t>Uniterra</w:t>
            </w:r>
            <w:proofErr w:type="spellEnd"/>
            <w:r w:rsidRPr="00E84756">
              <w:rPr>
                <w:rFonts w:ascii="Calibri" w:eastAsia="Calibri" w:hAnsi="Calibri" w:cs="Calibri"/>
                <w:lang w:val="es-GT"/>
              </w:rPr>
              <w:t xml:space="preserve"> es un programa conjunto entre CECI y  WUSC</w:t>
            </w:r>
          </w:p>
          <w:p w:rsidR="00572DE3" w:rsidRPr="00E84756" w:rsidRDefault="00572DE3">
            <w:pPr>
              <w:contextualSpacing w:val="0"/>
              <w:rPr>
                <w:lang w:val="es-GT"/>
              </w:rPr>
            </w:pPr>
          </w:p>
          <w:p w:rsidR="00572DE3" w:rsidRPr="00E84756" w:rsidRDefault="006619B6">
            <w:pPr>
              <w:spacing w:line="240" w:lineRule="auto"/>
              <w:contextualSpacing w:val="0"/>
              <w:rPr>
                <w:lang w:val="es-GT"/>
              </w:rPr>
            </w:pPr>
            <w:proofErr w:type="spellStart"/>
            <w:r w:rsidRPr="00E84756">
              <w:rPr>
                <w:rFonts w:ascii="Calibri" w:eastAsia="Calibri" w:hAnsi="Calibri" w:cs="Calibri"/>
                <w:color w:val="222222"/>
                <w:lang w:val="es-GT"/>
              </w:rPr>
              <w:t>Uniterra</w:t>
            </w:r>
            <w:proofErr w:type="spellEnd"/>
            <w:r w:rsidRPr="00E84756">
              <w:rPr>
                <w:rFonts w:ascii="Calibri" w:eastAsia="Calibri" w:hAnsi="Calibri" w:cs="Calibri"/>
                <w:color w:val="222222"/>
                <w:lang w:val="es-GT"/>
              </w:rPr>
              <w:t xml:space="preserve">, implementado </w:t>
            </w:r>
            <w:proofErr w:type="spellStart"/>
            <w:r w:rsidRPr="00E84756">
              <w:rPr>
                <w:rFonts w:ascii="Calibri" w:eastAsia="Calibri" w:hAnsi="Calibri" w:cs="Calibri"/>
                <w:color w:val="222222"/>
                <w:lang w:val="es-GT"/>
              </w:rPr>
              <w:t>conjun</w:t>
            </w:r>
            <w:proofErr w:type="spellEnd"/>
            <w:r w:rsidRPr="00E84756">
              <w:rPr>
                <w:rFonts w:ascii="Calibri" w:eastAsia="Calibri" w:hAnsi="Calibri" w:cs="Calibri"/>
                <w:color w:val="222222"/>
                <w:lang w:val="es-GT"/>
              </w:rPr>
              <w:t xml:space="preserve">- </w:t>
            </w:r>
            <w:proofErr w:type="spellStart"/>
            <w:r w:rsidRPr="00E84756">
              <w:rPr>
                <w:rFonts w:ascii="Calibri" w:eastAsia="Calibri" w:hAnsi="Calibri" w:cs="Calibri"/>
                <w:color w:val="222222"/>
                <w:lang w:val="es-GT"/>
              </w:rPr>
              <w:t>tamente</w:t>
            </w:r>
            <w:proofErr w:type="spellEnd"/>
            <w:r w:rsidRPr="00E84756">
              <w:rPr>
                <w:rFonts w:ascii="Calibri" w:eastAsia="Calibri" w:hAnsi="Calibri" w:cs="Calibri"/>
                <w:color w:val="222222"/>
                <w:lang w:val="es-GT"/>
              </w:rPr>
              <w:t xml:space="preserve"> p</w:t>
            </w:r>
            <w:r w:rsidRPr="00E84756">
              <w:rPr>
                <w:rFonts w:ascii="Calibri" w:eastAsia="Calibri" w:hAnsi="Calibri" w:cs="Calibri"/>
                <w:color w:val="222222"/>
                <w:lang w:val="es-GT"/>
              </w:rPr>
              <w:t xml:space="preserve">or el Centro de Estudios Internacionales y de Cooperación Internacional (CECI) y el Servicio Universitario Mundial de Canadá (SUMC), es uno de los más importantes programas de cooperación </w:t>
            </w:r>
            <w:r w:rsidRPr="00E84756">
              <w:rPr>
                <w:rFonts w:ascii="Calibri" w:eastAsia="Calibri" w:hAnsi="Calibri" w:cs="Calibri"/>
                <w:color w:val="222222"/>
                <w:lang w:val="es-GT"/>
              </w:rPr>
              <w:lastRenderedPageBreak/>
              <w:t xml:space="preserve">voluntaria y de desarrollo en Canadá. </w:t>
            </w:r>
          </w:p>
          <w:p w:rsidR="00572DE3" w:rsidRPr="00E84756" w:rsidRDefault="00572DE3">
            <w:pPr>
              <w:ind w:firstLine="720"/>
              <w:contextualSpacing w:val="0"/>
              <w:rPr>
                <w:lang w:val="es-GT"/>
              </w:rPr>
            </w:pPr>
          </w:p>
          <w:p w:rsidR="00572DE3" w:rsidRPr="00E84756" w:rsidRDefault="006619B6">
            <w:pPr>
              <w:spacing w:line="240" w:lineRule="auto"/>
              <w:contextualSpacing w:val="0"/>
              <w:rPr>
                <w:lang w:val="es-GT"/>
              </w:rPr>
            </w:pPr>
            <w:r w:rsidRPr="00E84756">
              <w:rPr>
                <w:rFonts w:ascii="Calibri" w:eastAsia="Calibri" w:hAnsi="Calibri" w:cs="Calibri"/>
                <w:color w:val="222222"/>
                <w:lang w:val="es-GT"/>
              </w:rPr>
              <w:t>Con más de 200 socios en Áfr</w:t>
            </w:r>
            <w:r w:rsidRPr="00E84756">
              <w:rPr>
                <w:rFonts w:ascii="Calibri" w:eastAsia="Calibri" w:hAnsi="Calibri" w:cs="Calibri"/>
                <w:color w:val="222222"/>
                <w:lang w:val="es-GT"/>
              </w:rPr>
              <w:t xml:space="preserve">ica, América Latina, el Caribe y Asia, </w:t>
            </w:r>
            <w:proofErr w:type="spellStart"/>
            <w:r w:rsidRPr="00E84756">
              <w:rPr>
                <w:rFonts w:ascii="Calibri" w:eastAsia="Calibri" w:hAnsi="Calibri" w:cs="Calibri"/>
                <w:color w:val="222222"/>
                <w:lang w:val="es-GT"/>
              </w:rPr>
              <w:t>Uniterra</w:t>
            </w:r>
            <w:proofErr w:type="spellEnd"/>
            <w:r w:rsidRPr="00E84756">
              <w:rPr>
                <w:rFonts w:ascii="Calibri" w:eastAsia="Calibri" w:hAnsi="Calibri" w:cs="Calibri"/>
                <w:color w:val="222222"/>
                <w:lang w:val="es-GT"/>
              </w:rPr>
              <w:t xml:space="preserve"> contribuye al mejoramiento de las condiciones socioeconómicas de las comunidades pobres y marginadas de 14 países a través del intercambio de experticias y de conocimientos entre voluntarios canadienses e int</w:t>
            </w:r>
            <w:r w:rsidRPr="00E84756">
              <w:rPr>
                <w:rFonts w:ascii="Calibri" w:eastAsia="Calibri" w:hAnsi="Calibri" w:cs="Calibri"/>
                <w:color w:val="222222"/>
                <w:lang w:val="es-GT"/>
              </w:rPr>
              <w:t xml:space="preserve">ernacionales. El CECI y SUMC creen que el crecimiento económico, cuando es inclusivo, es un potente motor y esencial para la reducción de la pobreza. El objetivo del programa </w:t>
            </w:r>
            <w:proofErr w:type="spellStart"/>
            <w:r w:rsidRPr="00E84756">
              <w:rPr>
                <w:rFonts w:ascii="Calibri" w:eastAsia="Calibri" w:hAnsi="Calibri" w:cs="Calibri"/>
                <w:color w:val="222222"/>
                <w:lang w:val="es-GT"/>
              </w:rPr>
              <w:t>Uniterra</w:t>
            </w:r>
            <w:proofErr w:type="spellEnd"/>
            <w:r w:rsidRPr="00E84756">
              <w:rPr>
                <w:rFonts w:ascii="Calibri" w:eastAsia="Calibri" w:hAnsi="Calibri" w:cs="Calibri"/>
                <w:color w:val="222222"/>
                <w:lang w:val="es-GT"/>
              </w:rPr>
              <w:t xml:space="preserve"> es mejorar la vida de algunas de las poblaciones más vulnerables del mun</w:t>
            </w:r>
            <w:r w:rsidRPr="00E84756">
              <w:rPr>
                <w:rFonts w:ascii="Calibri" w:eastAsia="Calibri" w:hAnsi="Calibri" w:cs="Calibri"/>
                <w:color w:val="222222"/>
                <w:lang w:val="es-GT"/>
              </w:rPr>
              <w:t xml:space="preserve">do, estimulando el crecimiento y facilitando el acceso a las ventajas de mercados diversificados y en expansión. Con este fin, </w:t>
            </w:r>
            <w:proofErr w:type="spellStart"/>
            <w:r w:rsidRPr="00E84756">
              <w:rPr>
                <w:rFonts w:ascii="Calibri" w:eastAsia="Calibri" w:hAnsi="Calibri" w:cs="Calibri"/>
                <w:color w:val="222222"/>
                <w:lang w:val="es-GT"/>
              </w:rPr>
              <w:t>Uniterra</w:t>
            </w:r>
            <w:proofErr w:type="spellEnd"/>
            <w:r w:rsidRPr="00E84756">
              <w:rPr>
                <w:rFonts w:ascii="Calibri" w:eastAsia="Calibri" w:hAnsi="Calibri" w:cs="Calibri"/>
                <w:color w:val="222222"/>
                <w:lang w:val="es-GT"/>
              </w:rPr>
              <w:t xml:space="preserve"> trabaja con socios locales para aumentar los ingresos de las mujeres y de los jóvenes pobres y marginados mejorando el a</w:t>
            </w:r>
            <w:r w:rsidRPr="00E84756">
              <w:rPr>
                <w:rFonts w:ascii="Calibri" w:eastAsia="Calibri" w:hAnsi="Calibri" w:cs="Calibri"/>
                <w:color w:val="222222"/>
                <w:lang w:val="es-GT"/>
              </w:rPr>
              <w:t xml:space="preserve">cceso a las oportunidades de empleo y </w:t>
            </w:r>
            <w:r w:rsidRPr="00E84756">
              <w:rPr>
                <w:rFonts w:ascii="Calibri" w:eastAsia="Calibri" w:hAnsi="Calibri" w:cs="Calibri"/>
                <w:color w:val="222222"/>
                <w:lang w:val="es-GT"/>
              </w:rPr>
              <w:lastRenderedPageBreak/>
              <w:t xml:space="preserve">a las posibilidades de generación de ingresos. El personal del programa </w:t>
            </w:r>
            <w:proofErr w:type="spellStart"/>
            <w:r w:rsidRPr="00E84756">
              <w:rPr>
                <w:rFonts w:ascii="Calibri" w:eastAsia="Calibri" w:hAnsi="Calibri" w:cs="Calibri"/>
                <w:color w:val="222222"/>
                <w:lang w:val="es-GT"/>
              </w:rPr>
              <w:t>Uniterra</w:t>
            </w:r>
            <w:proofErr w:type="spellEnd"/>
            <w:r w:rsidRPr="00E84756">
              <w:rPr>
                <w:rFonts w:ascii="Calibri" w:eastAsia="Calibri" w:hAnsi="Calibri" w:cs="Calibri"/>
                <w:color w:val="222222"/>
                <w:lang w:val="es-GT"/>
              </w:rPr>
              <w:t xml:space="preserve"> en los países de operación trabaja con los socios locales para concebir mandatos o asignaciones en el contexto de la estrategia país, apo</w:t>
            </w:r>
            <w:r w:rsidRPr="00E84756">
              <w:rPr>
                <w:rFonts w:ascii="Calibri" w:eastAsia="Calibri" w:hAnsi="Calibri" w:cs="Calibri"/>
                <w:color w:val="222222"/>
                <w:lang w:val="es-GT"/>
              </w:rPr>
              <w:t>yando la inclusión de las mujeres y de los jóvenes en los subsectores económicos clave.</w:t>
            </w:r>
          </w:p>
          <w:p w:rsidR="00572DE3" w:rsidRPr="00E84756" w:rsidRDefault="00572DE3">
            <w:pPr>
              <w:widowControl w:val="0"/>
              <w:spacing w:line="240" w:lineRule="auto"/>
              <w:contextualSpacing w:val="0"/>
              <w:rPr>
                <w:lang w:val="es-GT"/>
              </w:rPr>
            </w:pPr>
          </w:p>
          <w:p w:rsidR="00572DE3" w:rsidRPr="00E84756" w:rsidRDefault="006619B6">
            <w:pPr>
              <w:spacing w:after="200" w:line="240" w:lineRule="auto"/>
              <w:contextualSpacing w:val="0"/>
              <w:rPr>
                <w:lang w:val="es-GT"/>
              </w:rPr>
            </w:pPr>
            <w:r w:rsidRPr="00E84756">
              <w:rPr>
                <w:rFonts w:ascii="Calibri" w:eastAsia="Calibri" w:hAnsi="Calibri" w:cs="Calibri"/>
                <w:color w:val="222222"/>
                <w:lang w:val="es-GT"/>
              </w:rPr>
              <w:t xml:space="preserve">Para obtener mayor información sobre el programa </w:t>
            </w:r>
            <w:proofErr w:type="spellStart"/>
            <w:r w:rsidRPr="00E84756">
              <w:rPr>
                <w:rFonts w:ascii="Calibri" w:eastAsia="Calibri" w:hAnsi="Calibri" w:cs="Calibri"/>
                <w:color w:val="222222"/>
                <w:lang w:val="es-GT"/>
              </w:rPr>
              <w:t>Uniterra</w:t>
            </w:r>
            <w:proofErr w:type="spellEnd"/>
            <w:r w:rsidRPr="00E84756">
              <w:rPr>
                <w:rFonts w:ascii="Calibri" w:eastAsia="Calibri" w:hAnsi="Calibri" w:cs="Calibri"/>
                <w:color w:val="222222"/>
                <w:lang w:val="es-GT"/>
              </w:rPr>
              <w:t xml:space="preserve">, su enfoque y los países de operación, le rogamos visitar el sitio </w:t>
            </w:r>
            <w:hyperlink r:id="rId25">
              <w:r w:rsidRPr="00E84756">
                <w:rPr>
                  <w:rFonts w:ascii="Calibri" w:eastAsia="Calibri" w:hAnsi="Calibri" w:cs="Calibri"/>
                  <w:color w:val="1155CC"/>
                  <w:u w:val="single"/>
                  <w:lang w:val="es-GT"/>
                </w:rPr>
                <w:t xml:space="preserve">Uniterra.ca. </w:t>
              </w:r>
            </w:hyperlink>
          </w:p>
          <w:p w:rsidR="00572DE3" w:rsidRPr="00E84756" w:rsidRDefault="00572DE3">
            <w:pPr>
              <w:widowControl w:val="0"/>
              <w:spacing w:line="240" w:lineRule="auto"/>
              <w:contextualSpacing w:val="0"/>
              <w:rPr>
                <w:lang w:val="es-GT"/>
              </w:rPr>
            </w:pPr>
          </w:p>
        </w:tc>
      </w:tr>
      <w:tr w:rsidR="00572DE3">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b/>
              </w:rPr>
              <w:lastRenderedPageBreak/>
              <w:t>Volunteer</w:t>
            </w:r>
            <w:proofErr w:type="spellEnd"/>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Volunteer</w:t>
            </w:r>
            <w:proofErr w:type="spellEnd"/>
            <w:r>
              <w:rPr>
                <w:rFonts w:ascii="Calibri" w:eastAsia="Calibri" w:hAnsi="Calibri" w:cs="Calibri"/>
              </w:rPr>
              <w:t xml:space="preserve"> </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Volontaire </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Voluntario</w:t>
            </w:r>
            <w:proofErr w:type="spellEnd"/>
            <w:r>
              <w:rPr>
                <w:rFonts w:ascii="Calibri" w:eastAsia="Calibri" w:hAnsi="Calibri" w:cs="Calibri"/>
              </w:rPr>
              <w:t>(a)</w:t>
            </w:r>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 xml:space="preserve">To describe the way in which we work </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Volunteer</w:t>
            </w:r>
            <w:proofErr w:type="spellEnd"/>
            <w:r>
              <w:rPr>
                <w:rFonts w:ascii="Calibri" w:eastAsia="Calibri" w:hAnsi="Calibri" w:cs="Calibri"/>
              </w:rPr>
              <w:t xml:space="preserve"> </w:t>
            </w:r>
            <w:proofErr w:type="spellStart"/>
            <w:r>
              <w:rPr>
                <w:rFonts w:ascii="Calibri" w:eastAsia="Calibri" w:hAnsi="Calibri" w:cs="Calibri"/>
              </w:rPr>
              <w:t>Cooperation</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Coopération volontaire</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Cooperacion</w:t>
            </w:r>
            <w:proofErr w:type="spellEnd"/>
            <w:r>
              <w:rPr>
                <w:rFonts w:ascii="Calibri" w:eastAsia="Calibri" w:hAnsi="Calibri" w:cs="Calibri"/>
              </w:rPr>
              <w:t xml:space="preserve"> </w:t>
            </w:r>
            <w:proofErr w:type="spellStart"/>
            <w:r>
              <w:rPr>
                <w:rFonts w:ascii="Calibri" w:eastAsia="Calibri" w:hAnsi="Calibri" w:cs="Calibri"/>
              </w:rPr>
              <w:t>voluntaria</w:t>
            </w:r>
            <w:proofErr w:type="spellEnd"/>
          </w:p>
        </w:tc>
      </w:tr>
      <w:tr w:rsidR="00572DE3">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b/>
              </w:rPr>
              <w:t xml:space="preserve">To </w:t>
            </w:r>
            <w:proofErr w:type="spellStart"/>
            <w:r>
              <w:rPr>
                <w:rFonts w:ascii="Calibri" w:eastAsia="Calibri" w:hAnsi="Calibri" w:cs="Calibri"/>
                <w:b/>
              </w:rPr>
              <w:t>describe</w:t>
            </w:r>
            <w:proofErr w:type="spellEnd"/>
            <w:r>
              <w:rPr>
                <w:rFonts w:ascii="Calibri" w:eastAsia="Calibri" w:hAnsi="Calibri" w:cs="Calibri"/>
                <w:b/>
              </w:rPr>
              <w:t xml:space="preserve"> </w:t>
            </w:r>
            <w:proofErr w:type="spellStart"/>
            <w:r>
              <w:rPr>
                <w:rFonts w:ascii="Calibri" w:eastAsia="Calibri" w:hAnsi="Calibri" w:cs="Calibri"/>
                <w:b/>
              </w:rPr>
              <w:t>our</w:t>
            </w:r>
            <w:proofErr w:type="spellEnd"/>
            <w:r>
              <w:rPr>
                <w:rFonts w:ascii="Calibri" w:eastAsia="Calibri" w:hAnsi="Calibri" w:cs="Calibri"/>
                <w:b/>
              </w:rPr>
              <w:t xml:space="preserve"> “business” </w:t>
            </w:r>
          </w:p>
        </w:tc>
        <w:tc>
          <w:tcPr>
            <w:tcW w:w="304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International </w:t>
            </w:r>
            <w:proofErr w:type="spellStart"/>
            <w:r>
              <w:rPr>
                <w:rFonts w:ascii="Calibri" w:eastAsia="Calibri" w:hAnsi="Calibri" w:cs="Calibri"/>
              </w:rPr>
              <w:t>development</w:t>
            </w:r>
            <w:proofErr w:type="spellEnd"/>
          </w:p>
          <w:p w:rsidR="00572DE3" w:rsidRDefault="00572DE3">
            <w:pPr>
              <w:widowControl w:val="0"/>
              <w:spacing w:line="240" w:lineRule="auto"/>
              <w:contextualSpacing w:val="0"/>
            </w:pPr>
          </w:p>
          <w:p w:rsidR="00572DE3" w:rsidRDefault="00572DE3">
            <w:pPr>
              <w:widowControl w:val="0"/>
              <w:spacing w:line="240" w:lineRule="auto"/>
              <w:contextualSpacing w:val="0"/>
            </w:pP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Développement international</w:t>
            </w:r>
          </w:p>
          <w:p w:rsidR="00572DE3" w:rsidRDefault="00572DE3">
            <w:pPr>
              <w:widowControl w:val="0"/>
              <w:spacing w:line="240" w:lineRule="auto"/>
              <w:contextualSpacing w:val="0"/>
            </w:pPr>
          </w:p>
          <w:p w:rsidR="00572DE3" w:rsidRDefault="00572DE3">
            <w:pPr>
              <w:widowControl w:val="0"/>
              <w:spacing w:line="240" w:lineRule="auto"/>
              <w:contextualSpacing w:val="0"/>
            </w:pP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Desarrollo</w:t>
            </w:r>
            <w:proofErr w:type="spellEnd"/>
            <w:r>
              <w:rPr>
                <w:rFonts w:ascii="Calibri" w:eastAsia="Calibri" w:hAnsi="Calibri" w:cs="Calibri"/>
              </w:rPr>
              <w:t xml:space="preserve"> </w:t>
            </w:r>
            <w:proofErr w:type="spellStart"/>
            <w:r>
              <w:rPr>
                <w:rFonts w:ascii="Calibri" w:eastAsia="Calibri" w:hAnsi="Calibri" w:cs="Calibri"/>
              </w:rPr>
              <w:t>Internacional</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the countries where we are working</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Developing</w:t>
            </w:r>
            <w:proofErr w:type="spellEnd"/>
            <w:r>
              <w:rPr>
                <w:rFonts w:ascii="Calibri" w:eastAsia="Calibri" w:hAnsi="Calibri" w:cs="Calibri"/>
              </w:rPr>
              <w:t xml:space="preserve"> countries</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Pays en (voie de) développement</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Países</w:t>
            </w:r>
            <w:proofErr w:type="spellEnd"/>
            <w:r>
              <w:rPr>
                <w:rFonts w:ascii="Calibri" w:eastAsia="Calibri" w:hAnsi="Calibri" w:cs="Calibri"/>
              </w:rPr>
              <w:t xml:space="preserve"> en </w:t>
            </w:r>
            <w:proofErr w:type="spellStart"/>
            <w:r>
              <w:rPr>
                <w:rFonts w:ascii="Calibri" w:eastAsia="Calibri" w:hAnsi="Calibri" w:cs="Calibri"/>
              </w:rPr>
              <w:t>desarrollo</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 xml:space="preserve">To describe the different type of volunteering programs that fall under </w:t>
            </w:r>
            <w:r w:rsidRPr="00E84756">
              <w:rPr>
                <w:rFonts w:ascii="Calibri" w:eastAsia="Calibri" w:hAnsi="Calibri" w:cs="Calibri"/>
                <w:b/>
                <w:lang w:val="en-US"/>
              </w:rPr>
              <w:lastRenderedPageBreak/>
              <w:t xml:space="preserve">the </w:t>
            </w:r>
            <w:proofErr w:type="spellStart"/>
            <w:r w:rsidRPr="00E84756">
              <w:rPr>
                <w:rFonts w:ascii="Calibri" w:eastAsia="Calibri" w:hAnsi="Calibri" w:cs="Calibri"/>
                <w:b/>
                <w:lang w:val="en-US"/>
              </w:rPr>
              <w:t>Uniterra</w:t>
            </w:r>
            <w:proofErr w:type="spellEnd"/>
            <w:r w:rsidRPr="00E84756">
              <w:rPr>
                <w:rFonts w:ascii="Calibri" w:eastAsia="Calibri" w:hAnsi="Calibri" w:cs="Calibri"/>
                <w:b/>
                <w:lang w:val="en-US"/>
              </w:rPr>
              <w:t xml:space="preserve"> program - referred to </w:t>
            </w:r>
            <w:r w:rsidRPr="00E84756">
              <w:rPr>
                <w:rFonts w:ascii="Calibri" w:eastAsia="Calibri" w:hAnsi="Calibri" w:cs="Calibri"/>
                <w:b/>
                <w:lang w:val="en-US"/>
              </w:rPr>
              <w:t xml:space="preserve">as </w:t>
            </w:r>
            <w:r w:rsidRPr="00E84756">
              <w:rPr>
                <w:rFonts w:ascii="Calibri" w:eastAsia="Calibri" w:hAnsi="Calibri" w:cs="Calibri"/>
                <w:b/>
                <w:i/>
                <w:lang w:val="en-US"/>
              </w:rPr>
              <w:t>STREAMS</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lastRenderedPageBreak/>
              <w:t>Volunteer</w:t>
            </w:r>
            <w:proofErr w:type="spellEnd"/>
            <w:r>
              <w:rPr>
                <w:rFonts w:ascii="Calibri" w:eastAsia="Calibri" w:hAnsi="Calibri" w:cs="Calibri"/>
              </w:rPr>
              <w:t xml:space="preserve"> </w:t>
            </w:r>
            <w:proofErr w:type="spellStart"/>
            <w:r>
              <w:rPr>
                <w:rFonts w:ascii="Calibri" w:eastAsia="Calibri" w:hAnsi="Calibri" w:cs="Calibri"/>
              </w:rPr>
              <w:t>Streams</w:t>
            </w:r>
            <w:proofErr w:type="spellEnd"/>
            <w:r>
              <w:rPr>
                <w:rFonts w:ascii="Calibri" w:eastAsia="Calibri" w:hAnsi="Calibri" w:cs="Calibri"/>
              </w:rPr>
              <w:t>:</w:t>
            </w:r>
          </w:p>
          <w:p w:rsidR="00572DE3" w:rsidRDefault="006619B6">
            <w:pPr>
              <w:widowControl w:val="0"/>
              <w:numPr>
                <w:ilvl w:val="0"/>
                <w:numId w:val="1"/>
              </w:numPr>
              <w:spacing w:line="240" w:lineRule="auto"/>
              <w:ind w:hanging="360"/>
              <w:rPr>
                <w:rFonts w:ascii="Calibri" w:eastAsia="Calibri" w:hAnsi="Calibri" w:cs="Calibri"/>
              </w:rPr>
            </w:pPr>
            <w:r>
              <w:rPr>
                <w:rFonts w:ascii="Calibri" w:eastAsia="Calibri" w:hAnsi="Calibri" w:cs="Calibri"/>
              </w:rPr>
              <w:t xml:space="preserve">Short and Long </w:t>
            </w:r>
            <w:proofErr w:type="spellStart"/>
            <w:r>
              <w:rPr>
                <w:rFonts w:ascii="Calibri" w:eastAsia="Calibri" w:hAnsi="Calibri" w:cs="Calibri"/>
              </w:rPr>
              <w:t>term</w:t>
            </w:r>
            <w:proofErr w:type="spellEnd"/>
            <w:r>
              <w:rPr>
                <w:rFonts w:ascii="Calibri" w:eastAsia="Calibri" w:hAnsi="Calibri" w:cs="Calibri"/>
              </w:rPr>
              <w:t xml:space="preserve"> </w:t>
            </w:r>
            <w:proofErr w:type="spellStart"/>
            <w:r>
              <w:rPr>
                <w:rFonts w:ascii="Calibri" w:eastAsia="Calibri" w:hAnsi="Calibri" w:cs="Calibri"/>
              </w:rPr>
              <w:lastRenderedPageBreak/>
              <w:t>Volunteering</w:t>
            </w:r>
            <w:proofErr w:type="spellEnd"/>
            <w:r>
              <w:rPr>
                <w:rFonts w:ascii="Calibri" w:eastAsia="Calibri" w:hAnsi="Calibri" w:cs="Calibri"/>
              </w:rPr>
              <w:t xml:space="preserve"> </w:t>
            </w:r>
          </w:p>
          <w:p w:rsidR="00572DE3" w:rsidRPr="00E84756" w:rsidRDefault="006619B6">
            <w:pPr>
              <w:widowControl w:val="0"/>
              <w:numPr>
                <w:ilvl w:val="0"/>
                <w:numId w:val="1"/>
              </w:numPr>
              <w:spacing w:line="240" w:lineRule="auto"/>
              <w:ind w:hanging="360"/>
              <w:rPr>
                <w:rFonts w:ascii="Calibri" w:eastAsia="Calibri" w:hAnsi="Calibri" w:cs="Calibri"/>
                <w:lang w:val="en-US"/>
              </w:rPr>
            </w:pPr>
            <w:r w:rsidRPr="00E84756">
              <w:rPr>
                <w:rFonts w:ascii="Calibri" w:eastAsia="Calibri" w:hAnsi="Calibri" w:cs="Calibri"/>
                <w:lang w:val="en-US"/>
              </w:rPr>
              <w:t>Student</w:t>
            </w:r>
            <w:r w:rsidRPr="00E84756">
              <w:rPr>
                <w:rFonts w:ascii="Calibri" w:eastAsia="Calibri" w:hAnsi="Calibri" w:cs="Calibri"/>
                <w:color w:val="FF0000"/>
                <w:lang w:val="en-US"/>
              </w:rPr>
              <w:t xml:space="preserve"> </w:t>
            </w:r>
            <w:r w:rsidRPr="00E84756">
              <w:rPr>
                <w:rFonts w:ascii="Calibri" w:eastAsia="Calibri" w:hAnsi="Calibri" w:cs="Calibri"/>
                <w:lang w:val="en-US"/>
              </w:rPr>
              <w:t>Volunteering</w:t>
            </w:r>
            <w:r w:rsidRPr="00E84756">
              <w:rPr>
                <w:rFonts w:ascii="Calibri" w:eastAsia="Calibri" w:hAnsi="Calibri" w:cs="Calibri"/>
                <w:lang w:val="en-US"/>
              </w:rPr>
              <w:t xml:space="preserve"> (e.g. </w:t>
            </w:r>
            <w:r w:rsidRPr="00E84756">
              <w:rPr>
                <w:rFonts w:ascii="Calibri" w:eastAsia="Calibri" w:hAnsi="Calibri" w:cs="Calibri"/>
                <w:i/>
                <w:lang w:val="en-US"/>
              </w:rPr>
              <w:t>Stu</w:t>
            </w:r>
            <w:r w:rsidRPr="00E84756">
              <w:rPr>
                <w:rFonts w:ascii="Calibri" w:eastAsia="Calibri" w:hAnsi="Calibri" w:cs="Calibri"/>
                <w:i/>
                <w:lang w:val="en-US"/>
              </w:rPr>
              <w:t>dents Without Borders</w:t>
            </w:r>
            <w:r w:rsidRPr="00E84756">
              <w:rPr>
                <w:rFonts w:ascii="Calibri" w:eastAsia="Calibri" w:hAnsi="Calibri" w:cs="Calibri"/>
                <w:lang w:val="en-US"/>
              </w:rPr>
              <w:t xml:space="preserve">) </w:t>
            </w:r>
          </w:p>
          <w:p w:rsidR="00572DE3" w:rsidRPr="00E84756" w:rsidRDefault="006619B6">
            <w:pPr>
              <w:widowControl w:val="0"/>
              <w:numPr>
                <w:ilvl w:val="0"/>
                <w:numId w:val="1"/>
              </w:numPr>
              <w:spacing w:line="240" w:lineRule="auto"/>
              <w:ind w:hanging="360"/>
              <w:rPr>
                <w:rFonts w:ascii="Calibri" w:eastAsia="Calibri" w:hAnsi="Calibri" w:cs="Calibri"/>
                <w:lang w:val="en-US"/>
              </w:rPr>
            </w:pPr>
            <w:r w:rsidRPr="00E84756">
              <w:rPr>
                <w:rFonts w:ascii="Calibri" w:eastAsia="Calibri" w:hAnsi="Calibri" w:cs="Calibri"/>
                <w:lang w:val="en-US"/>
              </w:rPr>
              <w:t>Corporate Volunteering (</w:t>
            </w:r>
            <w:r w:rsidRPr="00E84756">
              <w:rPr>
                <w:rFonts w:ascii="Calibri" w:eastAsia="Calibri" w:hAnsi="Calibri" w:cs="Calibri"/>
                <w:i/>
                <w:lang w:val="en-US"/>
              </w:rPr>
              <w:t>Leave for Change</w:t>
            </w:r>
            <w:r w:rsidRPr="00E84756">
              <w:rPr>
                <w:rFonts w:ascii="Calibri" w:eastAsia="Calibri" w:hAnsi="Calibri" w:cs="Calibri"/>
                <w:lang w:val="en-US"/>
              </w:rPr>
              <w:t>)</w:t>
            </w:r>
          </w:p>
          <w:p w:rsidR="00572DE3" w:rsidRDefault="006619B6">
            <w:pPr>
              <w:widowControl w:val="0"/>
              <w:numPr>
                <w:ilvl w:val="0"/>
                <w:numId w:val="1"/>
              </w:numPr>
              <w:spacing w:line="240" w:lineRule="auto"/>
              <w:ind w:hanging="360"/>
              <w:rPr>
                <w:rFonts w:ascii="Calibri" w:eastAsia="Calibri" w:hAnsi="Calibri" w:cs="Calibri"/>
              </w:rPr>
            </w:pPr>
            <w:r>
              <w:rPr>
                <w:rFonts w:ascii="Calibri" w:eastAsia="Calibri" w:hAnsi="Calibri" w:cs="Calibri"/>
              </w:rPr>
              <w:t xml:space="preserve">International </w:t>
            </w:r>
            <w:proofErr w:type="spellStart"/>
            <w:r>
              <w:rPr>
                <w:rFonts w:ascii="Calibri" w:eastAsia="Calibri" w:hAnsi="Calibri" w:cs="Calibri"/>
              </w:rPr>
              <w:t>Seminar</w:t>
            </w:r>
            <w:proofErr w:type="spellEnd"/>
          </w:p>
          <w:p w:rsidR="00572DE3" w:rsidRDefault="006619B6">
            <w:pPr>
              <w:widowControl w:val="0"/>
              <w:numPr>
                <w:ilvl w:val="0"/>
                <w:numId w:val="1"/>
              </w:numPr>
              <w:spacing w:line="240" w:lineRule="auto"/>
              <w:ind w:hanging="360"/>
              <w:rPr>
                <w:rFonts w:ascii="Calibri" w:eastAsia="Calibri" w:hAnsi="Calibri" w:cs="Calibri"/>
              </w:rPr>
            </w:pPr>
            <w:r>
              <w:rPr>
                <w:rFonts w:ascii="Calibri" w:eastAsia="Calibri" w:hAnsi="Calibri" w:cs="Calibri"/>
              </w:rPr>
              <w:t xml:space="preserve">Québec </w:t>
            </w:r>
            <w:proofErr w:type="spellStart"/>
            <w:r>
              <w:rPr>
                <w:rFonts w:ascii="Calibri" w:eastAsia="Calibri" w:hAnsi="Calibri" w:cs="Calibri"/>
              </w:rPr>
              <w:t>Without</w:t>
            </w:r>
            <w:proofErr w:type="spellEnd"/>
            <w:r>
              <w:rPr>
                <w:rFonts w:ascii="Calibri" w:eastAsia="Calibri" w:hAnsi="Calibri" w:cs="Calibri"/>
              </w:rPr>
              <w:t xml:space="preserve"> </w:t>
            </w:r>
            <w:proofErr w:type="spellStart"/>
            <w:r>
              <w:rPr>
                <w:rFonts w:ascii="Calibri" w:eastAsia="Calibri" w:hAnsi="Calibri" w:cs="Calibri"/>
              </w:rPr>
              <w:t>Borders</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lastRenderedPageBreak/>
              <w:t>Types de volontariat:</w:t>
            </w:r>
          </w:p>
          <w:p w:rsidR="00572DE3" w:rsidRDefault="006619B6">
            <w:pPr>
              <w:widowControl w:val="0"/>
              <w:numPr>
                <w:ilvl w:val="0"/>
                <w:numId w:val="4"/>
              </w:numPr>
              <w:spacing w:line="240" w:lineRule="auto"/>
              <w:ind w:hanging="360"/>
              <w:rPr>
                <w:rFonts w:ascii="Calibri" w:eastAsia="Calibri" w:hAnsi="Calibri" w:cs="Calibri"/>
                <w:highlight w:val="white"/>
              </w:rPr>
            </w:pPr>
            <w:r>
              <w:rPr>
                <w:rFonts w:ascii="Calibri" w:eastAsia="Calibri" w:hAnsi="Calibri" w:cs="Calibri"/>
                <w:highlight w:val="white"/>
              </w:rPr>
              <w:t>Volontariat classique</w:t>
            </w:r>
          </w:p>
          <w:p w:rsidR="00572DE3" w:rsidRDefault="006619B6">
            <w:pPr>
              <w:widowControl w:val="0"/>
              <w:numPr>
                <w:ilvl w:val="0"/>
                <w:numId w:val="4"/>
              </w:numPr>
              <w:spacing w:line="240" w:lineRule="auto"/>
              <w:ind w:hanging="360"/>
              <w:rPr>
                <w:rFonts w:ascii="Calibri" w:eastAsia="Calibri" w:hAnsi="Calibri" w:cs="Calibri"/>
              </w:rPr>
            </w:pPr>
            <w:r>
              <w:rPr>
                <w:rFonts w:ascii="Calibri" w:eastAsia="Calibri" w:hAnsi="Calibri" w:cs="Calibri"/>
              </w:rPr>
              <w:lastRenderedPageBreak/>
              <w:t>Volontariat étudiant (</w:t>
            </w:r>
            <w:proofErr w:type="spellStart"/>
            <w:r>
              <w:rPr>
                <w:rFonts w:ascii="Calibri" w:eastAsia="Calibri" w:hAnsi="Calibri" w:cs="Calibri"/>
              </w:rPr>
              <w:t>e.g</w:t>
            </w:r>
            <w:proofErr w:type="spellEnd"/>
            <w:r>
              <w:rPr>
                <w:rFonts w:ascii="Calibri" w:eastAsia="Calibri" w:hAnsi="Calibri" w:cs="Calibri"/>
              </w:rPr>
              <w:t xml:space="preserve">. </w:t>
            </w:r>
            <w:r>
              <w:rPr>
                <w:rFonts w:ascii="Calibri" w:eastAsia="Calibri" w:hAnsi="Calibri" w:cs="Calibri"/>
                <w:i/>
              </w:rPr>
              <w:t>Étudiants sans frontières</w:t>
            </w:r>
            <w:r>
              <w:rPr>
                <w:rFonts w:ascii="Calibri" w:eastAsia="Calibri" w:hAnsi="Calibri" w:cs="Calibri"/>
              </w:rPr>
              <w:t>)</w:t>
            </w:r>
          </w:p>
          <w:p w:rsidR="00572DE3" w:rsidRDefault="006619B6">
            <w:pPr>
              <w:widowControl w:val="0"/>
              <w:numPr>
                <w:ilvl w:val="0"/>
                <w:numId w:val="4"/>
              </w:numPr>
              <w:spacing w:line="240" w:lineRule="auto"/>
              <w:ind w:hanging="360"/>
              <w:rPr>
                <w:rFonts w:ascii="Calibri" w:eastAsia="Calibri" w:hAnsi="Calibri" w:cs="Calibri"/>
              </w:rPr>
            </w:pPr>
            <w:r>
              <w:rPr>
                <w:rFonts w:ascii="Calibri" w:eastAsia="Calibri" w:hAnsi="Calibri" w:cs="Calibri"/>
              </w:rPr>
              <w:t>Volontariat corporatif (</w:t>
            </w:r>
            <w:r>
              <w:rPr>
                <w:rFonts w:ascii="Calibri" w:eastAsia="Calibri" w:hAnsi="Calibri" w:cs="Calibri"/>
                <w:i/>
              </w:rPr>
              <w:t>Congé solidaire</w:t>
            </w:r>
            <w:r>
              <w:rPr>
                <w:rFonts w:ascii="Calibri" w:eastAsia="Calibri" w:hAnsi="Calibri" w:cs="Calibri"/>
              </w:rPr>
              <w:t>)</w:t>
            </w:r>
          </w:p>
          <w:p w:rsidR="00572DE3" w:rsidRDefault="006619B6">
            <w:pPr>
              <w:widowControl w:val="0"/>
              <w:numPr>
                <w:ilvl w:val="0"/>
                <w:numId w:val="4"/>
              </w:numPr>
              <w:spacing w:line="240" w:lineRule="auto"/>
              <w:ind w:hanging="360"/>
              <w:rPr>
                <w:rFonts w:ascii="Calibri" w:eastAsia="Calibri" w:hAnsi="Calibri" w:cs="Calibri"/>
              </w:rPr>
            </w:pPr>
            <w:r>
              <w:rPr>
                <w:rFonts w:ascii="Calibri" w:eastAsia="Calibri" w:hAnsi="Calibri" w:cs="Calibri"/>
              </w:rPr>
              <w:t>Séminaire international</w:t>
            </w:r>
          </w:p>
          <w:p w:rsidR="00572DE3" w:rsidRDefault="006619B6">
            <w:pPr>
              <w:widowControl w:val="0"/>
              <w:numPr>
                <w:ilvl w:val="0"/>
                <w:numId w:val="4"/>
              </w:numPr>
              <w:spacing w:line="240" w:lineRule="auto"/>
              <w:ind w:hanging="360"/>
              <w:rPr>
                <w:rFonts w:ascii="Calibri" w:eastAsia="Calibri" w:hAnsi="Calibri" w:cs="Calibri"/>
              </w:rPr>
            </w:pPr>
            <w:r>
              <w:rPr>
                <w:rFonts w:ascii="Calibri" w:eastAsia="Calibri" w:hAnsi="Calibri" w:cs="Calibri"/>
              </w:rPr>
              <w:t>Québec sans frontières</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lastRenderedPageBreak/>
              <w:t>Tipos</w:t>
            </w:r>
            <w:proofErr w:type="spellEnd"/>
            <w:r>
              <w:rPr>
                <w:rFonts w:ascii="Calibri" w:eastAsia="Calibri" w:hAnsi="Calibri" w:cs="Calibri"/>
              </w:rPr>
              <w:t xml:space="preserve"> de </w:t>
            </w:r>
            <w:proofErr w:type="spellStart"/>
            <w:r>
              <w:rPr>
                <w:rFonts w:ascii="Calibri" w:eastAsia="Calibri" w:hAnsi="Calibri" w:cs="Calibri"/>
              </w:rPr>
              <w:t>voluntarios</w:t>
            </w:r>
            <w:proofErr w:type="spellEnd"/>
          </w:p>
          <w:p w:rsidR="00572DE3" w:rsidRDefault="006619B6">
            <w:pPr>
              <w:widowControl w:val="0"/>
              <w:numPr>
                <w:ilvl w:val="0"/>
                <w:numId w:val="2"/>
              </w:numPr>
              <w:spacing w:line="240" w:lineRule="auto"/>
              <w:ind w:hanging="360"/>
              <w:rPr>
                <w:rFonts w:ascii="Calibri" w:eastAsia="Calibri" w:hAnsi="Calibri" w:cs="Calibri"/>
              </w:rPr>
            </w:pPr>
            <w:proofErr w:type="spellStart"/>
            <w:r>
              <w:rPr>
                <w:rFonts w:ascii="Calibri" w:eastAsia="Calibri" w:hAnsi="Calibri" w:cs="Calibri"/>
              </w:rPr>
              <w:t>Voluntarios</w:t>
            </w:r>
            <w:proofErr w:type="spellEnd"/>
            <w:r>
              <w:rPr>
                <w:rFonts w:ascii="Calibri" w:eastAsia="Calibri" w:hAnsi="Calibri" w:cs="Calibri"/>
              </w:rPr>
              <w:t xml:space="preserve"> </w:t>
            </w:r>
            <w:proofErr w:type="spellStart"/>
            <w:r>
              <w:rPr>
                <w:rFonts w:ascii="Calibri" w:eastAsia="Calibri" w:hAnsi="Calibri" w:cs="Calibri"/>
              </w:rPr>
              <w:t>clasicos</w:t>
            </w:r>
            <w:proofErr w:type="spellEnd"/>
          </w:p>
          <w:p w:rsidR="00572DE3" w:rsidRPr="00E84756" w:rsidRDefault="006619B6">
            <w:pPr>
              <w:widowControl w:val="0"/>
              <w:numPr>
                <w:ilvl w:val="0"/>
                <w:numId w:val="2"/>
              </w:numPr>
              <w:spacing w:line="240" w:lineRule="auto"/>
              <w:ind w:hanging="360"/>
              <w:rPr>
                <w:rFonts w:ascii="Calibri" w:eastAsia="Calibri" w:hAnsi="Calibri" w:cs="Calibri"/>
                <w:lang w:val="es-GT"/>
              </w:rPr>
            </w:pPr>
            <w:r w:rsidRPr="00E84756">
              <w:rPr>
                <w:rFonts w:ascii="Calibri" w:eastAsia="Calibri" w:hAnsi="Calibri" w:cs="Calibri"/>
                <w:lang w:val="es-GT"/>
              </w:rPr>
              <w:lastRenderedPageBreak/>
              <w:t xml:space="preserve">Voluntarios estudiantes </w:t>
            </w:r>
            <w:r w:rsidRPr="00E84756">
              <w:rPr>
                <w:rFonts w:ascii="Calibri" w:eastAsia="Calibri" w:hAnsi="Calibri" w:cs="Calibri"/>
                <w:i/>
                <w:lang w:val="es-GT"/>
              </w:rPr>
              <w:t>(por ej. Estudiantes sin fronteras)</w:t>
            </w:r>
          </w:p>
          <w:p w:rsidR="00572DE3" w:rsidRDefault="006619B6">
            <w:pPr>
              <w:widowControl w:val="0"/>
              <w:numPr>
                <w:ilvl w:val="0"/>
                <w:numId w:val="2"/>
              </w:numPr>
              <w:spacing w:line="240" w:lineRule="auto"/>
              <w:ind w:hanging="360"/>
              <w:rPr>
                <w:rFonts w:ascii="Calibri" w:eastAsia="Calibri" w:hAnsi="Calibri" w:cs="Calibri"/>
              </w:rPr>
            </w:pPr>
            <w:proofErr w:type="spellStart"/>
            <w:r>
              <w:rPr>
                <w:rFonts w:ascii="Calibri" w:eastAsia="Calibri" w:hAnsi="Calibri" w:cs="Calibri"/>
              </w:rPr>
              <w:t>Voluntarios</w:t>
            </w:r>
            <w:proofErr w:type="spellEnd"/>
            <w:r>
              <w:rPr>
                <w:rFonts w:ascii="Calibri" w:eastAsia="Calibri" w:hAnsi="Calibri" w:cs="Calibri"/>
              </w:rPr>
              <w:t xml:space="preserve"> </w:t>
            </w:r>
            <w:proofErr w:type="spellStart"/>
            <w:r>
              <w:rPr>
                <w:rFonts w:ascii="Calibri" w:eastAsia="Calibri" w:hAnsi="Calibri" w:cs="Calibri"/>
              </w:rPr>
              <w:t>corporativos</w:t>
            </w:r>
            <w:proofErr w:type="spellEnd"/>
            <w:r>
              <w:rPr>
                <w:rFonts w:ascii="Calibri" w:eastAsia="Calibri" w:hAnsi="Calibri" w:cs="Calibri"/>
              </w:rPr>
              <w:t xml:space="preserve"> </w:t>
            </w:r>
            <w:r>
              <w:rPr>
                <w:rFonts w:ascii="Calibri" w:eastAsia="Calibri" w:hAnsi="Calibri" w:cs="Calibri"/>
                <w:i/>
              </w:rPr>
              <w:t>(</w:t>
            </w:r>
            <w:proofErr w:type="spellStart"/>
            <w:r>
              <w:rPr>
                <w:rFonts w:ascii="Calibri" w:eastAsia="Calibri" w:hAnsi="Calibri" w:cs="Calibri"/>
                <w:i/>
              </w:rPr>
              <w:t>Permiso</w:t>
            </w:r>
            <w:proofErr w:type="spellEnd"/>
            <w:r>
              <w:rPr>
                <w:rFonts w:ascii="Calibri" w:eastAsia="Calibri" w:hAnsi="Calibri" w:cs="Calibri"/>
                <w:i/>
              </w:rPr>
              <w:t xml:space="preserve"> </w:t>
            </w:r>
            <w:proofErr w:type="spellStart"/>
            <w:r>
              <w:rPr>
                <w:rFonts w:ascii="Calibri" w:eastAsia="Calibri" w:hAnsi="Calibri" w:cs="Calibri"/>
                <w:i/>
              </w:rPr>
              <w:t>solidario</w:t>
            </w:r>
            <w:proofErr w:type="spellEnd"/>
            <w:r>
              <w:rPr>
                <w:rFonts w:ascii="Calibri" w:eastAsia="Calibri" w:hAnsi="Calibri" w:cs="Calibri"/>
                <w:i/>
              </w:rPr>
              <w:t>)</w:t>
            </w:r>
          </w:p>
          <w:p w:rsidR="00572DE3" w:rsidRDefault="006619B6">
            <w:pPr>
              <w:widowControl w:val="0"/>
              <w:numPr>
                <w:ilvl w:val="0"/>
                <w:numId w:val="2"/>
              </w:numPr>
              <w:spacing w:line="240" w:lineRule="auto"/>
              <w:ind w:hanging="360"/>
              <w:rPr>
                <w:rFonts w:ascii="Calibri" w:eastAsia="Calibri" w:hAnsi="Calibri" w:cs="Calibri"/>
              </w:rPr>
            </w:pPr>
            <w:proofErr w:type="spellStart"/>
            <w:r>
              <w:rPr>
                <w:rFonts w:ascii="Calibri" w:eastAsia="Calibri" w:hAnsi="Calibri" w:cs="Calibri"/>
              </w:rPr>
              <w:t>Seminario</w:t>
            </w:r>
            <w:proofErr w:type="spellEnd"/>
            <w:r>
              <w:rPr>
                <w:rFonts w:ascii="Calibri" w:eastAsia="Calibri" w:hAnsi="Calibri" w:cs="Calibri"/>
              </w:rPr>
              <w:t xml:space="preserve"> </w:t>
            </w:r>
            <w:proofErr w:type="spellStart"/>
            <w:r>
              <w:rPr>
                <w:rFonts w:ascii="Calibri" w:eastAsia="Calibri" w:hAnsi="Calibri" w:cs="Calibri"/>
              </w:rPr>
              <w:t>internacional</w:t>
            </w:r>
            <w:proofErr w:type="spellEnd"/>
          </w:p>
          <w:p w:rsidR="00572DE3" w:rsidRDefault="006619B6">
            <w:pPr>
              <w:widowControl w:val="0"/>
              <w:numPr>
                <w:ilvl w:val="0"/>
                <w:numId w:val="2"/>
              </w:numPr>
              <w:spacing w:line="240" w:lineRule="auto"/>
              <w:ind w:hanging="360"/>
              <w:rPr>
                <w:rFonts w:ascii="Calibri" w:eastAsia="Calibri" w:hAnsi="Calibri" w:cs="Calibri"/>
              </w:rPr>
            </w:pPr>
            <w:r>
              <w:rPr>
                <w:rFonts w:ascii="Calibri" w:eastAsia="Calibri" w:hAnsi="Calibri" w:cs="Calibri"/>
              </w:rPr>
              <w:t xml:space="preserve">Québec sin </w:t>
            </w:r>
            <w:proofErr w:type="spellStart"/>
            <w:r>
              <w:rPr>
                <w:rFonts w:ascii="Calibri" w:eastAsia="Calibri" w:hAnsi="Calibri" w:cs="Calibri"/>
              </w:rPr>
              <w:t>fronteras</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lastRenderedPageBreak/>
              <w:t>Term for the overseas “job description”</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Assignment</w:t>
            </w:r>
            <w:proofErr w:type="spellEnd"/>
            <w:r>
              <w:rPr>
                <w:rFonts w:ascii="Calibri" w:eastAsia="Calibri" w:hAnsi="Calibri" w:cs="Calibri"/>
              </w:rPr>
              <w:t xml:space="preserve"> </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Mandat/Affectation</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Mandato</w:t>
            </w:r>
            <w:proofErr w:type="spellEnd"/>
            <w:r>
              <w:rPr>
                <w:rFonts w:ascii="Calibri" w:eastAsia="Calibri" w:hAnsi="Calibri" w:cs="Calibri"/>
              </w:rPr>
              <w:t>/</w:t>
            </w:r>
            <w:proofErr w:type="spellStart"/>
            <w:r>
              <w:rPr>
                <w:rFonts w:ascii="Calibri" w:eastAsia="Calibri" w:hAnsi="Calibri" w:cs="Calibri"/>
              </w:rPr>
              <w:t>Asignación</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 xml:space="preserve">Reference to the country where volunteer will undertake their assignment </w:t>
            </w:r>
          </w:p>
        </w:tc>
        <w:tc>
          <w:tcPr>
            <w:tcW w:w="304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Country of </w:t>
            </w:r>
            <w:proofErr w:type="spellStart"/>
            <w:r>
              <w:rPr>
                <w:rFonts w:ascii="Calibri" w:eastAsia="Calibri" w:hAnsi="Calibri" w:cs="Calibri"/>
              </w:rPr>
              <w:t>Assignment</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Pays d’affectation</w:t>
            </w:r>
          </w:p>
          <w:p w:rsidR="00572DE3" w:rsidRDefault="00572DE3">
            <w:pPr>
              <w:widowControl w:val="0"/>
              <w:spacing w:line="240" w:lineRule="auto"/>
              <w:contextualSpacing w:val="0"/>
            </w:pP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País</w:t>
            </w:r>
            <w:proofErr w:type="spellEnd"/>
            <w:r>
              <w:rPr>
                <w:rFonts w:ascii="Calibri" w:eastAsia="Calibri" w:hAnsi="Calibri" w:cs="Calibri"/>
              </w:rPr>
              <w:t xml:space="preserve"> </w:t>
            </w:r>
            <w:proofErr w:type="gramStart"/>
            <w:r>
              <w:rPr>
                <w:rFonts w:ascii="Calibri" w:eastAsia="Calibri" w:hAnsi="Calibri" w:cs="Calibri"/>
              </w:rPr>
              <w:t xml:space="preserve">de </w:t>
            </w:r>
            <w:proofErr w:type="spellStart"/>
            <w:r>
              <w:rPr>
                <w:rFonts w:ascii="Calibri" w:eastAsia="Calibri" w:hAnsi="Calibri" w:cs="Calibri"/>
              </w:rPr>
              <w:t>asignación</w:t>
            </w:r>
            <w:proofErr w:type="spellEnd"/>
            <w:proofErr w:type="gram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the particular assignment responsibilities/tasks</w:t>
            </w:r>
          </w:p>
        </w:tc>
        <w:tc>
          <w:tcPr>
            <w:tcW w:w="304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Mandate</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Mandat</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Mandato</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Describe a particular type of assignment - student focus, learning exchanges e.g. SWB and QSF</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Internship</w:t>
            </w:r>
            <w:proofErr w:type="spellEnd"/>
          </w:p>
          <w:p w:rsidR="00572DE3" w:rsidRDefault="006619B6">
            <w:pPr>
              <w:widowControl w:val="0"/>
              <w:spacing w:line="240" w:lineRule="auto"/>
              <w:contextualSpacing w:val="0"/>
            </w:pPr>
            <w:proofErr w:type="spellStart"/>
            <w:r>
              <w:rPr>
                <w:rFonts w:ascii="Calibri" w:eastAsia="Calibri" w:hAnsi="Calibri" w:cs="Calibri"/>
              </w:rPr>
              <w:t>Intern</w:t>
            </w:r>
            <w:proofErr w:type="spellEnd"/>
            <w:r>
              <w:rPr>
                <w:rFonts w:ascii="Calibri" w:eastAsia="Calibri" w:hAnsi="Calibri" w:cs="Calibri"/>
              </w:rPr>
              <w:t>(s)</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Stage</w:t>
            </w:r>
          </w:p>
          <w:p w:rsidR="00572DE3" w:rsidRDefault="006619B6">
            <w:pPr>
              <w:widowControl w:val="0"/>
              <w:spacing w:line="240" w:lineRule="auto"/>
              <w:contextualSpacing w:val="0"/>
            </w:pPr>
            <w:r>
              <w:rPr>
                <w:rFonts w:ascii="Calibri" w:eastAsia="Calibri" w:hAnsi="Calibri" w:cs="Calibri"/>
              </w:rPr>
              <w:t>Stagiaire(s)</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Pasantia</w:t>
            </w:r>
            <w:proofErr w:type="spellEnd"/>
          </w:p>
          <w:p w:rsidR="00572DE3" w:rsidRDefault="006619B6">
            <w:pPr>
              <w:widowControl w:val="0"/>
              <w:spacing w:line="240" w:lineRule="auto"/>
              <w:contextualSpacing w:val="0"/>
            </w:pPr>
            <w:proofErr w:type="spellStart"/>
            <w:r>
              <w:rPr>
                <w:rFonts w:ascii="Calibri" w:eastAsia="Calibri" w:hAnsi="Calibri" w:cs="Calibri"/>
              </w:rPr>
              <w:t>Pasante</w:t>
            </w:r>
            <w:proofErr w:type="spellEnd"/>
            <w:r>
              <w:rPr>
                <w:rFonts w:ascii="Calibri" w:eastAsia="Calibri" w:hAnsi="Calibri" w:cs="Calibri"/>
              </w:rPr>
              <w:t>(s)</w:t>
            </w:r>
          </w:p>
        </w:tc>
      </w:tr>
      <w:tr w:rsidR="00572DE3">
        <w:trPr>
          <w:trHeight w:val="500"/>
        </w:trPr>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our partner organizations in the countries where we work and with whom volunteers will be working</w:t>
            </w:r>
          </w:p>
        </w:tc>
        <w:tc>
          <w:tcPr>
            <w:tcW w:w="304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Local Partner </w:t>
            </w:r>
            <w:proofErr w:type="spellStart"/>
            <w:r>
              <w:rPr>
                <w:rFonts w:ascii="Calibri" w:eastAsia="Calibri" w:hAnsi="Calibri" w:cs="Calibri"/>
              </w:rPr>
              <w:t>Organizations</w:t>
            </w:r>
            <w:proofErr w:type="spellEnd"/>
            <w:r>
              <w:rPr>
                <w:rFonts w:ascii="Calibri" w:eastAsia="Calibri" w:hAnsi="Calibri" w:cs="Calibri"/>
              </w:rPr>
              <w:t xml:space="preserve"> </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Les partenaires locaux</w:t>
            </w:r>
          </w:p>
          <w:p w:rsidR="00572DE3" w:rsidRDefault="00572DE3">
            <w:pPr>
              <w:widowControl w:val="0"/>
              <w:spacing w:line="240" w:lineRule="auto"/>
              <w:contextualSpacing w:val="0"/>
            </w:pP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Socios</w:t>
            </w:r>
            <w:proofErr w:type="spellEnd"/>
            <w:r>
              <w:rPr>
                <w:rFonts w:ascii="Calibri" w:eastAsia="Calibri" w:hAnsi="Calibri" w:cs="Calibri"/>
              </w:rPr>
              <w:t xml:space="preserve"> locales</w:t>
            </w:r>
          </w:p>
        </w:tc>
      </w:tr>
      <w:tr w:rsidR="00572DE3" w:rsidRPr="00E84756">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our partners in the countries where we work</w:t>
            </w:r>
          </w:p>
        </w:tc>
        <w:tc>
          <w:tcPr>
            <w:tcW w:w="304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Local Partner </w:t>
            </w:r>
            <w:proofErr w:type="spellStart"/>
            <w:r>
              <w:rPr>
                <w:rFonts w:ascii="Calibri" w:eastAsia="Calibri" w:hAnsi="Calibri" w:cs="Calibri"/>
              </w:rPr>
              <w:t>representatives</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Les représentants des partenaires locaux</w:t>
            </w:r>
          </w:p>
        </w:tc>
        <w:tc>
          <w:tcPr>
            <w:tcW w:w="3225" w:type="dxa"/>
            <w:tcMar>
              <w:top w:w="100" w:type="dxa"/>
              <w:left w:w="100" w:type="dxa"/>
              <w:bottom w:w="100" w:type="dxa"/>
              <w:right w:w="100" w:type="dxa"/>
            </w:tcMar>
          </w:tcPr>
          <w:p w:rsidR="00572DE3" w:rsidRPr="00E84756" w:rsidRDefault="006619B6">
            <w:pPr>
              <w:widowControl w:val="0"/>
              <w:spacing w:line="240" w:lineRule="auto"/>
              <w:contextualSpacing w:val="0"/>
              <w:rPr>
                <w:lang w:val="es-GT"/>
              </w:rPr>
            </w:pPr>
            <w:r w:rsidRPr="00E84756">
              <w:rPr>
                <w:rFonts w:ascii="Calibri" w:eastAsia="Calibri" w:hAnsi="Calibri" w:cs="Calibri"/>
                <w:lang w:val="es-GT"/>
              </w:rPr>
              <w:t>Representantes de los socios locales</w:t>
            </w:r>
          </w:p>
        </w:tc>
      </w:tr>
      <w:tr w:rsidR="00572DE3">
        <w:trPr>
          <w:trHeight w:val="980"/>
        </w:trPr>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lastRenderedPageBreak/>
              <w:t>To describe our offices situated in the countries where we work</w:t>
            </w:r>
          </w:p>
        </w:tc>
        <w:tc>
          <w:tcPr>
            <w:tcW w:w="3045" w:type="dxa"/>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lang w:val="en-US"/>
              </w:rPr>
              <w:t xml:space="preserve">Country Office </w:t>
            </w:r>
          </w:p>
          <w:p w:rsidR="00572DE3" w:rsidRPr="00E84756" w:rsidRDefault="006619B6">
            <w:pPr>
              <w:widowControl w:val="0"/>
              <w:spacing w:line="240" w:lineRule="auto"/>
              <w:contextualSpacing w:val="0"/>
              <w:rPr>
                <w:lang w:val="en-US"/>
              </w:rPr>
            </w:pPr>
            <w:r w:rsidRPr="00E84756">
              <w:rPr>
                <w:rFonts w:ascii="Calibri" w:eastAsia="Calibri" w:hAnsi="Calibri" w:cs="Calibri"/>
                <w:lang w:val="en-US"/>
              </w:rPr>
              <w:t>Country Off</w:t>
            </w:r>
            <w:r w:rsidRPr="00E84756">
              <w:rPr>
                <w:rFonts w:ascii="Calibri" w:eastAsia="Calibri" w:hAnsi="Calibri" w:cs="Calibri"/>
                <w:lang w:val="en-US"/>
              </w:rPr>
              <w:t>ice team</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Bureau terrain, bureau pays</w:t>
            </w:r>
          </w:p>
          <w:p w:rsidR="00572DE3" w:rsidRDefault="006619B6">
            <w:pPr>
              <w:widowControl w:val="0"/>
              <w:spacing w:line="240" w:lineRule="auto"/>
              <w:contextualSpacing w:val="0"/>
            </w:pPr>
            <w:r>
              <w:rPr>
                <w:rFonts w:ascii="Calibri" w:eastAsia="Calibri" w:hAnsi="Calibri" w:cs="Calibri"/>
              </w:rPr>
              <w:t>Équipe terrain, équipe pays</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Oficina</w:t>
            </w:r>
            <w:proofErr w:type="spellEnd"/>
            <w:r>
              <w:rPr>
                <w:rFonts w:ascii="Calibri" w:eastAsia="Calibri" w:hAnsi="Calibri" w:cs="Calibri"/>
              </w:rPr>
              <w:t xml:space="preserve"> </w:t>
            </w:r>
            <w:proofErr w:type="spellStart"/>
            <w:r>
              <w:rPr>
                <w:rFonts w:ascii="Calibri" w:eastAsia="Calibri" w:hAnsi="Calibri" w:cs="Calibri"/>
              </w:rPr>
              <w:t>país</w:t>
            </w:r>
            <w:proofErr w:type="spellEnd"/>
          </w:p>
          <w:p w:rsidR="00572DE3" w:rsidRDefault="006619B6">
            <w:pPr>
              <w:widowControl w:val="0"/>
              <w:spacing w:line="240" w:lineRule="auto"/>
              <w:contextualSpacing w:val="0"/>
            </w:pPr>
            <w:proofErr w:type="spellStart"/>
            <w:r>
              <w:rPr>
                <w:rFonts w:ascii="Calibri" w:eastAsia="Calibri" w:hAnsi="Calibri" w:cs="Calibri"/>
              </w:rPr>
              <w:t>Equipo</w:t>
            </w:r>
            <w:proofErr w:type="spellEnd"/>
            <w:r>
              <w:rPr>
                <w:rFonts w:ascii="Calibri" w:eastAsia="Calibri" w:hAnsi="Calibri" w:cs="Calibri"/>
              </w:rPr>
              <w:t xml:space="preserve"> </w:t>
            </w:r>
            <w:proofErr w:type="spellStart"/>
            <w:r>
              <w:rPr>
                <w:rFonts w:ascii="Calibri" w:eastAsia="Calibri" w:hAnsi="Calibri" w:cs="Calibri"/>
              </w:rPr>
              <w:t>país</w:t>
            </w:r>
            <w:proofErr w:type="spellEnd"/>
          </w:p>
          <w:p w:rsidR="00572DE3" w:rsidRDefault="00572DE3">
            <w:pPr>
              <w:widowControl w:val="0"/>
              <w:spacing w:line="240" w:lineRule="auto"/>
              <w:contextualSpacing w:val="0"/>
            </w:pPr>
          </w:p>
        </w:tc>
      </w:tr>
      <w:tr w:rsidR="00572DE3">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b/>
              </w:rPr>
              <w:t xml:space="preserve">Minimum </w:t>
            </w:r>
            <w:proofErr w:type="spellStart"/>
            <w:r>
              <w:rPr>
                <w:rFonts w:ascii="Calibri" w:eastAsia="Calibri" w:hAnsi="Calibri" w:cs="Calibri"/>
                <w:b/>
              </w:rPr>
              <w:t>expected</w:t>
            </w:r>
            <w:proofErr w:type="spellEnd"/>
            <w:r>
              <w:rPr>
                <w:rFonts w:ascii="Calibri" w:eastAsia="Calibri" w:hAnsi="Calibri" w:cs="Calibri"/>
                <w:b/>
              </w:rPr>
              <w:t xml:space="preserve"> contribution</w:t>
            </w:r>
          </w:p>
        </w:tc>
        <w:tc>
          <w:tcPr>
            <w:tcW w:w="304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Minimum </w:t>
            </w:r>
            <w:proofErr w:type="spellStart"/>
            <w:r>
              <w:rPr>
                <w:rFonts w:ascii="Calibri" w:eastAsia="Calibri" w:hAnsi="Calibri" w:cs="Calibri"/>
              </w:rPr>
              <w:t>expected</w:t>
            </w:r>
            <w:proofErr w:type="spellEnd"/>
            <w:r>
              <w:rPr>
                <w:rFonts w:ascii="Calibri" w:eastAsia="Calibri" w:hAnsi="Calibri" w:cs="Calibri"/>
              </w:rPr>
              <w:t xml:space="preserve"> contribution</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Contribution minimale attendue</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Contribución</w:t>
            </w:r>
            <w:proofErr w:type="spellEnd"/>
            <w:r>
              <w:rPr>
                <w:rFonts w:ascii="Calibri" w:eastAsia="Calibri" w:hAnsi="Calibri" w:cs="Calibri"/>
              </w:rPr>
              <w:t xml:space="preserve"> </w:t>
            </w:r>
            <w:proofErr w:type="spellStart"/>
            <w:r>
              <w:rPr>
                <w:rFonts w:ascii="Calibri" w:eastAsia="Calibri" w:hAnsi="Calibri" w:cs="Calibri"/>
              </w:rPr>
              <w:t>mínima</w:t>
            </w:r>
            <w:proofErr w:type="spellEnd"/>
            <w:r>
              <w:rPr>
                <w:rFonts w:ascii="Calibri" w:eastAsia="Calibri" w:hAnsi="Calibri" w:cs="Calibri"/>
              </w:rPr>
              <w:t xml:space="preserve"> </w:t>
            </w:r>
            <w:proofErr w:type="spellStart"/>
            <w:r>
              <w:rPr>
                <w:rFonts w:ascii="Calibri" w:eastAsia="Calibri" w:hAnsi="Calibri" w:cs="Calibri"/>
              </w:rPr>
              <w:t>esperada</w:t>
            </w:r>
            <w:proofErr w:type="spellEnd"/>
          </w:p>
        </w:tc>
      </w:tr>
      <w:tr w:rsidR="00572DE3" w:rsidRPr="00E84756">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b/>
              </w:rPr>
              <w:t>Volunteer</w:t>
            </w:r>
            <w:proofErr w:type="spellEnd"/>
            <w:r>
              <w:rPr>
                <w:rFonts w:ascii="Calibri" w:eastAsia="Calibri" w:hAnsi="Calibri" w:cs="Calibri"/>
                <w:b/>
              </w:rPr>
              <w:t xml:space="preserve"> </w:t>
            </w:r>
            <w:proofErr w:type="spellStart"/>
            <w:r>
              <w:rPr>
                <w:rFonts w:ascii="Calibri" w:eastAsia="Calibri" w:hAnsi="Calibri" w:cs="Calibri"/>
                <w:b/>
              </w:rPr>
              <w:t>Fundraising</w:t>
            </w:r>
            <w:proofErr w:type="spellEnd"/>
          </w:p>
        </w:tc>
        <w:tc>
          <w:tcPr>
            <w:tcW w:w="3045" w:type="dxa"/>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lang w:val="en-US"/>
              </w:rPr>
              <w:t>Volunteer Fundraising</w:t>
            </w:r>
          </w:p>
          <w:p w:rsidR="00572DE3" w:rsidRPr="00E84756" w:rsidRDefault="00572DE3">
            <w:pPr>
              <w:widowControl w:val="0"/>
              <w:spacing w:line="240" w:lineRule="auto"/>
              <w:contextualSpacing w:val="0"/>
              <w:rPr>
                <w:lang w:val="en-US"/>
              </w:rPr>
            </w:pPr>
          </w:p>
          <w:p w:rsidR="00572DE3" w:rsidRPr="00E84756" w:rsidRDefault="00572DE3">
            <w:pPr>
              <w:widowControl w:val="0"/>
              <w:spacing w:line="240" w:lineRule="auto"/>
              <w:contextualSpacing w:val="0"/>
              <w:rPr>
                <w:lang w:val="en-US"/>
              </w:rPr>
            </w:pPr>
          </w:p>
          <w:p w:rsidR="00572DE3" w:rsidRPr="00E84756" w:rsidRDefault="006619B6">
            <w:pPr>
              <w:widowControl w:val="0"/>
              <w:spacing w:line="240" w:lineRule="auto"/>
              <w:contextualSpacing w:val="0"/>
              <w:jc w:val="both"/>
              <w:rPr>
                <w:lang w:val="en-US"/>
              </w:rPr>
            </w:pPr>
            <w:r w:rsidRPr="00E84756">
              <w:rPr>
                <w:rFonts w:ascii="Calibri" w:eastAsia="Calibri" w:hAnsi="Calibri" w:cs="Calibri"/>
                <w:color w:val="222222"/>
                <w:highlight w:val="white"/>
                <w:lang w:val="en-US"/>
              </w:rPr>
              <w:t>Description:</w:t>
            </w:r>
          </w:p>
          <w:p w:rsidR="00572DE3" w:rsidRPr="00E84756" w:rsidRDefault="006619B6">
            <w:pPr>
              <w:widowControl w:val="0"/>
              <w:spacing w:line="240" w:lineRule="auto"/>
              <w:contextualSpacing w:val="0"/>
              <w:jc w:val="both"/>
              <w:rPr>
                <w:lang w:val="en-US"/>
              </w:rPr>
            </w:pPr>
            <w:r w:rsidRPr="00E84756">
              <w:rPr>
                <w:rFonts w:ascii="Calibri" w:eastAsia="Calibri" w:hAnsi="Calibri" w:cs="Calibri"/>
                <w:color w:val="222222"/>
                <w:highlight w:val="white"/>
                <w:lang w:val="en-US"/>
              </w:rPr>
              <w:t xml:space="preserve">All volunteers shall undertake to make a minimum financial contribution for participating in the </w:t>
            </w:r>
            <w:proofErr w:type="spellStart"/>
            <w:r w:rsidRPr="00E84756">
              <w:rPr>
                <w:rFonts w:ascii="Calibri" w:eastAsia="Calibri" w:hAnsi="Calibri" w:cs="Calibri"/>
                <w:color w:val="222222"/>
                <w:highlight w:val="white"/>
                <w:lang w:val="en-US"/>
              </w:rPr>
              <w:t>Uniterra</w:t>
            </w:r>
            <w:proofErr w:type="spellEnd"/>
            <w:r w:rsidRPr="00E84756">
              <w:rPr>
                <w:rFonts w:ascii="Calibri" w:eastAsia="Calibri" w:hAnsi="Calibri" w:cs="Calibri"/>
                <w:color w:val="222222"/>
                <w:highlight w:val="white"/>
                <w:lang w:val="en-US"/>
              </w:rPr>
              <w:t xml:space="preserve"> program: $2,000 for </w:t>
            </w:r>
            <w:proofErr w:type="gramStart"/>
            <w:r w:rsidRPr="00E84756">
              <w:rPr>
                <w:rFonts w:ascii="Calibri" w:eastAsia="Calibri" w:hAnsi="Calibri" w:cs="Calibri"/>
                <w:color w:val="222222"/>
                <w:highlight w:val="white"/>
                <w:lang w:val="en-US"/>
              </w:rPr>
              <w:t>a</w:t>
            </w:r>
            <w:proofErr w:type="gramEnd"/>
            <w:r w:rsidRPr="00E84756">
              <w:rPr>
                <w:rFonts w:ascii="Calibri" w:eastAsia="Calibri" w:hAnsi="Calibri" w:cs="Calibri"/>
                <w:color w:val="222222"/>
                <w:highlight w:val="white"/>
                <w:lang w:val="en-US"/>
              </w:rPr>
              <w:t xml:space="preserve"> assignments of 4 months or less, $1,500 for over 4 months in duration.</w:t>
            </w:r>
          </w:p>
          <w:p w:rsidR="00572DE3" w:rsidRPr="00E84756" w:rsidRDefault="00572DE3">
            <w:pPr>
              <w:widowControl w:val="0"/>
              <w:spacing w:line="240" w:lineRule="auto"/>
              <w:contextualSpacing w:val="0"/>
              <w:rPr>
                <w:lang w:val="en-US"/>
              </w:rPr>
            </w:pP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Collecte de fonds des volontaires</w:t>
            </w:r>
          </w:p>
          <w:p w:rsidR="00572DE3" w:rsidRDefault="00572DE3">
            <w:pPr>
              <w:widowControl w:val="0"/>
              <w:spacing w:line="240" w:lineRule="auto"/>
              <w:contextualSpacing w:val="0"/>
            </w:pPr>
          </w:p>
          <w:p w:rsidR="00572DE3" w:rsidRDefault="00572DE3">
            <w:pPr>
              <w:widowControl w:val="0"/>
              <w:spacing w:line="240" w:lineRule="auto"/>
              <w:contextualSpacing w:val="0"/>
            </w:pPr>
          </w:p>
          <w:p w:rsidR="00572DE3" w:rsidRDefault="006619B6">
            <w:pPr>
              <w:widowControl w:val="0"/>
              <w:spacing w:line="240" w:lineRule="auto"/>
              <w:contextualSpacing w:val="0"/>
              <w:jc w:val="both"/>
            </w:pPr>
            <w:r>
              <w:rPr>
                <w:rFonts w:ascii="Calibri" w:eastAsia="Calibri" w:hAnsi="Calibri" w:cs="Calibri"/>
                <w:color w:val="222222"/>
                <w:highlight w:val="white"/>
              </w:rPr>
              <w:t>Desc</w:t>
            </w:r>
            <w:r>
              <w:rPr>
                <w:rFonts w:ascii="Calibri" w:eastAsia="Calibri" w:hAnsi="Calibri" w:cs="Calibri"/>
                <w:color w:val="222222"/>
                <w:highlight w:val="white"/>
              </w:rPr>
              <w:t>ription:</w:t>
            </w:r>
          </w:p>
          <w:p w:rsidR="00572DE3" w:rsidRDefault="006619B6">
            <w:pPr>
              <w:pStyle w:val="Titre1"/>
              <w:keepNext w:val="0"/>
              <w:keepLines w:val="0"/>
              <w:widowControl w:val="0"/>
              <w:spacing w:before="0" w:line="240" w:lineRule="auto"/>
              <w:contextualSpacing w:val="0"/>
              <w:jc w:val="both"/>
              <w:outlineLvl w:val="0"/>
            </w:pPr>
            <w:bookmarkStart w:id="1" w:name="h.cecc61o3lw0o" w:colFirst="0" w:colLast="0"/>
            <w:bookmarkEnd w:id="1"/>
            <w:r>
              <w:rPr>
                <w:rFonts w:ascii="Calibri" w:eastAsia="Calibri" w:hAnsi="Calibri" w:cs="Calibri"/>
                <w:sz w:val="22"/>
                <w:szCs w:val="22"/>
                <w:highlight w:val="white"/>
              </w:rPr>
              <w:t xml:space="preserve">Les candidats doivent s'engager à verser une contribution financière minimum afin de pouvoir participer au programme </w:t>
            </w:r>
            <w:proofErr w:type="spellStart"/>
            <w:r>
              <w:rPr>
                <w:rFonts w:ascii="Calibri" w:eastAsia="Calibri" w:hAnsi="Calibri" w:cs="Calibri"/>
                <w:sz w:val="22"/>
                <w:szCs w:val="22"/>
                <w:highlight w:val="white"/>
              </w:rPr>
              <w:t>Uniterra</w:t>
            </w:r>
            <w:proofErr w:type="spellEnd"/>
            <w:r>
              <w:rPr>
                <w:rFonts w:ascii="Calibri" w:eastAsia="Calibri" w:hAnsi="Calibri" w:cs="Calibri"/>
                <w:sz w:val="22"/>
                <w:szCs w:val="22"/>
                <w:highlight w:val="white"/>
              </w:rPr>
              <w:t>: 2000$ pour les affectations de 4 mois et moins; 1500$ pour les affectations de plus de  4 mois.</w:t>
            </w:r>
          </w:p>
          <w:p w:rsidR="00572DE3" w:rsidRDefault="00572DE3">
            <w:pPr>
              <w:widowControl w:val="0"/>
              <w:spacing w:line="240" w:lineRule="auto"/>
              <w:contextualSpacing w:val="0"/>
              <w:jc w:val="both"/>
            </w:pPr>
          </w:p>
          <w:p w:rsidR="00572DE3" w:rsidRDefault="00572DE3">
            <w:pPr>
              <w:widowControl w:val="0"/>
              <w:spacing w:line="240" w:lineRule="auto"/>
              <w:contextualSpacing w:val="0"/>
            </w:pPr>
          </w:p>
        </w:tc>
        <w:tc>
          <w:tcPr>
            <w:tcW w:w="3225" w:type="dxa"/>
            <w:tcMar>
              <w:top w:w="100" w:type="dxa"/>
              <w:left w:w="100" w:type="dxa"/>
              <w:bottom w:w="100" w:type="dxa"/>
              <w:right w:w="100" w:type="dxa"/>
            </w:tcMar>
          </w:tcPr>
          <w:p w:rsidR="00572DE3" w:rsidRPr="00E84756" w:rsidRDefault="006619B6">
            <w:pPr>
              <w:widowControl w:val="0"/>
              <w:spacing w:line="240" w:lineRule="auto"/>
              <w:contextualSpacing w:val="0"/>
              <w:rPr>
                <w:lang w:val="es-GT"/>
              </w:rPr>
            </w:pPr>
            <w:r w:rsidRPr="00E84756">
              <w:rPr>
                <w:rFonts w:ascii="Calibri" w:eastAsia="Calibri" w:hAnsi="Calibri" w:cs="Calibri"/>
                <w:lang w:val="es-GT"/>
              </w:rPr>
              <w:t>Recaudación de fondos por parte de los voluntarios</w:t>
            </w:r>
          </w:p>
        </w:tc>
      </w:tr>
      <w:tr w:rsidR="00572DE3" w:rsidRPr="00E84756">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b/>
              </w:rPr>
              <w:t>Abroad</w:t>
            </w:r>
            <w:proofErr w:type="spellEnd"/>
            <w:r>
              <w:rPr>
                <w:rFonts w:ascii="Calibri" w:eastAsia="Calibri" w:hAnsi="Calibri" w:cs="Calibri"/>
                <w:b/>
              </w:rPr>
              <w:t xml:space="preserve">, </w:t>
            </w:r>
            <w:proofErr w:type="spellStart"/>
            <w:r>
              <w:rPr>
                <w:rFonts w:ascii="Calibri" w:eastAsia="Calibri" w:hAnsi="Calibri" w:cs="Calibri"/>
                <w:b/>
              </w:rPr>
              <w:t>overseas</w:t>
            </w:r>
            <w:proofErr w:type="spellEnd"/>
            <w:r>
              <w:rPr>
                <w:rFonts w:ascii="Calibri" w:eastAsia="Calibri" w:hAnsi="Calibri" w:cs="Calibri"/>
                <w:b/>
              </w:rPr>
              <w:t xml:space="preserve">, </w:t>
            </w:r>
            <w:proofErr w:type="spellStart"/>
            <w:r>
              <w:rPr>
                <w:rFonts w:ascii="Calibri" w:eastAsia="Calibri" w:hAnsi="Calibri" w:cs="Calibri"/>
                <w:b/>
              </w:rPr>
              <w:t>internationally</w:t>
            </w:r>
            <w:proofErr w:type="spellEnd"/>
            <w:r>
              <w:rPr>
                <w:rFonts w:ascii="Calibri" w:eastAsia="Calibri" w:hAnsi="Calibri" w:cs="Calibri"/>
                <w:b/>
              </w:rPr>
              <w:t xml:space="preserve"> </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Overseas</w:t>
            </w:r>
            <w:proofErr w:type="spellEnd"/>
            <w:r>
              <w:rPr>
                <w:rFonts w:ascii="Calibri" w:eastAsia="Calibri" w:hAnsi="Calibri" w:cs="Calibri"/>
              </w:rPr>
              <w:t xml:space="preserve"> </w:t>
            </w:r>
          </w:p>
          <w:p w:rsidR="00572DE3" w:rsidRDefault="006619B6">
            <w:pPr>
              <w:widowControl w:val="0"/>
              <w:spacing w:line="240" w:lineRule="auto"/>
              <w:contextualSpacing w:val="0"/>
            </w:pPr>
            <w:proofErr w:type="spellStart"/>
            <w:r>
              <w:rPr>
                <w:rFonts w:ascii="Calibri" w:eastAsia="Calibri" w:hAnsi="Calibri" w:cs="Calibri"/>
              </w:rPr>
              <w:t>Internationally</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Outre-mer </w:t>
            </w:r>
          </w:p>
          <w:p w:rsidR="00572DE3" w:rsidRDefault="006619B6">
            <w:pPr>
              <w:widowControl w:val="0"/>
              <w:spacing w:line="240" w:lineRule="auto"/>
              <w:contextualSpacing w:val="0"/>
            </w:pPr>
            <w:r>
              <w:rPr>
                <w:rFonts w:ascii="Calibri" w:eastAsia="Calibri" w:hAnsi="Calibri" w:cs="Calibri"/>
              </w:rPr>
              <w:t>À l’international</w:t>
            </w:r>
          </w:p>
        </w:tc>
        <w:tc>
          <w:tcPr>
            <w:tcW w:w="3225" w:type="dxa"/>
            <w:tcMar>
              <w:top w:w="100" w:type="dxa"/>
              <w:left w:w="100" w:type="dxa"/>
              <w:bottom w:w="100" w:type="dxa"/>
              <w:right w:w="100" w:type="dxa"/>
            </w:tcMar>
          </w:tcPr>
          <w:p w:rsidR="00572DE3" w:rsidRPr="00E84756" w:rsidRDefault="006619B6">
            <w:pPr>
              <w:widowControl w:val="0"/>
              <w:spacing w:line="240" w:lineRule="auto"/>
              <w:contextualSpacing w:val="0"/>
              <w:rPr>
                <w:lang w:val="es-GT"/>
              </w:rPr>
            </w:pPr>
            <w:r w:rsidRPr="00E84756">
              <w:rPr>
                <w:rFonts w:ascii="Calibri" w:eastAsia="Calibri" w:hAnsi="Calibri" w:cs="Calibri"/>
                <w:lang w:val="es-GT"/>
              </w:rPr>
              <w:t>En el extranjero</w:t>
            </w:r>
          </w:p>
          <w:p w:rsidR="00572DE3" w:rsidRPr="00E84756" w:rsidRDefault="006619B6">
            <w:pPr>
              <w:widowControl w:val="0"/>
              <w:spacing w:line="240" w:lineRule="auto"/>
              <w:contextualSpacing w:val="0"/>
              <w:rPr>
                <w:lang w:val="es-GT"/>
              </w:rPr>
            </w:pPr>
            <w:r w:rsidRPr="00E84756">
              <w:rPr>
                <w:rFonts w:ascii="Calibri" w:eastAsia="Calibri" w:hAnsi="Calibri" w:cs="Calibri"/>
                <w:lang w:val="es-GT"/>
              </w:rPr>
              <w:t>Al internacional</w:t>
            </w:r>
          </w:p>
        </w:tc>
      </w:tr>
      <w:tr w:rsidR="00572DE3">
        <w:tc>
          <w:tcPr>
            <w:tcW w:w="3645" w:type="dxa"/>
            <w:tcBorders>
              <w:bottom w:val="single" w:sz="8" w:space="0" w:color="000000"/>
            </w:tcBorders>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Diaspora communities (</w:t>
            </w:r>
            <w:proofErr w:type="spellStart"/>
            <w:r w:rsidRPr="00E84756">
              <w:rPr>
                <w:rFonts w:ascii="Calibri" w:eastAsia="Calibri" w:hAnsi="Calibri" w:cs="Calibri"/>
                <w:b/>
                <w:lang w:val="en-US"/>
              </w:rPr>
              <w:t>Individuals,communities</w:t>
            </w:r>
            <w:proofErr w:type="spellEnd"/>
            <w:r w:rsidRPr="00E84756">
              <w:rPr>
                <w:rFonts w:ascii="Calibri" w:eastAsia="Calibri" w:hAnsi="Calibri" w:cs="Calibri"/>
                <w:b/>
                <w:lang w:val="en-US"/>
              </w:rPr>
              <w:t xml:space="preserve"> and groups living in Canada who maintain a sense of identity and engagement with their own country, region or place of origin or heritage (Global Affairs Canada definition)</w:t>
            </w:r>
          </w:p>
        </w:tc>
        <w:tc>
          <w:tcPr>
            <w:tcW w:w="3045" w:type="dxa"/>
            <w:tcBorders>
              <w:bottom w:val="single" w:sz="8" w:space="0" w:color="000000"/>
            </w:tcBorders>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Cultural </w:t>
            </w:r>
            <w:proofErr w:type="spellStart"/>
            <w:r>
              <w:rPr>
                <w:rFonts w:ascii="Calibri" w:eastAsia="Calibri" w:hAnsi="Calibri" w:cs="Calibri"/>
              </w:rPr>
              <w:t>communities</w:t>
            </w:r>
            <w:proofErr w:type="spellEnd"/>
          </w:p>
        </w:tc>
        <w:tc>
          <w:tcPr>
            <w:tcW w:w="3375" w:type="dxa"/>
            <w:tcBorders>
              <w:bottom w:val="single" w:sz="8" w:space="0" w:color="000000"/>
            </w:tcBorders>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Communautés cult</w:t>
            </w:r>
            <w:r>
              <w:rPr>
                <w:rFonts w:ascii="Calibri" w:eastAsia="Calibri" w:hAnsi="Calibri" w:cs="Calibri"/>
              </w:rPr>
              <w:t>urelles</w:t>
            </w:r>
          </w:p>
        </w:tc>
        <w:tc>
          <w:tcPr>
            <w:tcW w:w="3225" w:type="dxa"/>
            <w:tcBorders>
              <w:bottom w:val="single" w:sz="8" w:space="0" w:color="000000"/>
            </w:tcBorders>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Comunidades</w:t>
            </w:r>
            <w:proofErr w:type="spellEnd"/>
            <w:r>
              <w:rPr>
                <w:rFonts w:ascii="Calibri" w:eastAsia="Calibri" w:hAnsi="Calibri" w:cs="Calibri"/>
              </w:rPr>
              <w:t xml:space="preserve"> culturales</w:t>
            </w:r>
          </w:p>
        </w:tc>
      </w:tr>
      <w:tr w:rsidR="00572DE3">
        <w:tc>
          <w:tcPr>
            <w:tcW w:w="3645" w:type="dxa"/>
            <w:tcBorders>
              <w:bottom w:val="single" w:sz="8" w:space="0" w:color="000000"/>
            </w:tcBorders>
            <w:shd w:val="clear" w:color="auto" w:fill="F9CB9C"/>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b/>
              </w:rPr>
              <w:lastRenderedPageBreak/>
              <w:t>Partnership</w:t>
            </w:r>
            <w:proofErr w:type="spellEnd"/>
            <w:r>
              <w:rPr>
                <w:rFonts w:ascii="Calibri" w:eastAsia="Calibri" w:hAnsi="Calibri" w:cs="Calibri"/>
                <w:b/>
              </w:rPr>
              <w:t xml:space="preserve"> Broker</w:t>
            </w:r>
          </w:p>
        </w:tc>
        <w:tc>
          <w:tcPr>
            <w:tcW w:w="3045" w:type="dxa"/>
            <w:tcBorders>
              <w:bottom w:val="single" w:sz="8" w:space="0" w:color="000000"/>
            </w:tcBorders>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Partnership</w:t>
            </w:r>
            <w:proofErr w:type="spellEnd"/>
            <w:r>
              <w:rPr>
                <w:rFonts w:ascii="Calibri" w:eastAsia="Calibri" w:hAnsi="Calibri" w:cs="Calibri"/>
              </w:rPr>
              <w:t xml:space="preserve"> broker</w:t>
            </w:r>
          </w:p>
        </w:tc>
        <w:tc>
          <w:tcPr>
            <w:tcW w:w="3375" w:type="dxa"/>
            <w:tcBorders>
              <w:bottom w:val="single" w:sz="8" w:space="0" w:color="000000"/>
            </w:tcBorders>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Partenaire d’affaires </w:t>
            </w:r>
          </w:p>
        </w:tc>
        <w:tc>
          <w:tcPr>
            <w:tcW w:w="3225" w:type="dxa"/>
            <w:tcBorders>
              <w:bottom w:val="single" w:sz="8" w:space="0" w:color="000000"/>
            </w:tcBorders>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Intermediario</w:t>
            </w:r>
            <w:proofErr w:type="spellEnd"/>
            <w:r>
              <w:rPr>
                <w:rFonts w:ascii="Calibri" w:eastAsia="Calibri" w:hAnsi="Calibri" w:cs="Calibri"/>
              </w:rPr>
              <w:t xml:space="preserve"> de </w:t>
            </w:r>
            <w:proofErr w:type="spellStart"/>
            <w:r>
              <w:rPr>
                <w:rFonts w:ascii="Calibri" w:eastAsia="Calibri" w:hAnsi="Calibri" w:cs="Calibri"/>
              </w:rPr>
              <w:t>negocios</w:t>
            </w:r>
            <w:proofErr w:type="spellEnd"/>
          </w:p>
        </w:tc>
      </w:tr>
      <w:tr w:rsidR="00572DE3">
        <w:tc>
          <w:tcPr>
            <w:tcW w:w="3645" w:type="dxa"/>
            <w:tcBorders>
              <w:bottom w:val="single" w:sz="8" w:space="0" w:color="000000"/>
            </w:tcBorders>
            <w:shd w:val="clear" w:color="auto" w:fill="6D9EEB"/>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b/>
              </w:rPr>
              <w:t>TERMS AND CONDITIONS DESCRIPTIONS</w:t>
            </w:r>
          </w:p>
        </w:tc>
        <w:tc>
          <w:tcPr>
            <w:tcW w:w="3045" w:type="dxa"/>
            <w:tcBorders>
              <w:bottom w:val="single" w:sz="8" w:space="0" w:color="000000"/>
            </w:tcBorders>
            <w:shd w:val="clear" w:color="auto" w:fill="6D9EEB"/>
            <w:tcMar>
              <w:top w:w="100" w:type="dxa"/>
              <w:left w:w="100" w:type="dxa"/>
              <w:bottom w:w="100" w:type="dxa"/>
              <w:right w:w="100" w:type="dxa"/>
            </w:tcMar>
          </w:tcPr>
          <w:p w:rsidR="00572DE3" w:rsidRDefault="00572DE3">
            <w:pPr>
              <w:widowControl w:val="0"/>
              <w:spacing w:line="240" w:lineRule="auto"/>
              <w:contextualSpacing w:val="0"/>
            </w:pPr>
          </w:p>
        </w:tc>
        <w:tc>
          <w:tcPr>
            <w:tcW w:w="3375" w:type="dxa"/>
            <w:tcBorders>
              <w:bottom w:val="single" w:sz="8" w:space="0" w:color="000000"/>
            </w:tcBorders>
            <w:shd w:val="clear" w:color="auto" w:fill="6D9EEB"/>
            <w:tcMar>
              <w:top w:w="100" w:type="dxa"/>
              <w:left w:w="100" w:type="dxa"/>
              <w:bottom w:w="100" w:type="dxa"/>
              <w:right w:w="100" w:type="dxa"/>
            </w:tcMar>
          </w:tcPr>
          <w:p w:rsidR="00572DE3" w:rsidRDefault="00572DE3">
            <w:pPr>
              <w:widowControl w:val="0"/>
              <w:spacing w:line="240" w:lineRule="auto"/>
              <w:contextualSpacing w:val="0"/>
            </w:pPr>
          </w:p>
        </w:tc>
        <w:tc>
          <w:tcPr>
            <w:tcW w:w="3225" w:type="dxa"/>
            <w:tcBorders>
              <w:bottom w:val="single" w:sz="8" w:space="0" w:color="000000"/>
            </w:tcBorders>
            <w:shd w:val="clear" w:color="auto" w:fill="6D9EEB"/>
            <w:tcMar>
              <w:top w:w="100" w:type="dxa"/>
              <w:left w:w="100" w:type="dxa"/>
              <w:bottom w:w="100" w:type="dxa"/>
              <w:right w:w="100" w:type="dxa"/>
            </w:tcMar>
          </w:tcPr>
          <w:p w:rsidR="00572DE3" w:rsidRDefault="00572DE3">
            <w:pPr>
              <w:widowControl w:val="0"/>
              <w:spacing w:line="240" w:lineRule="auto"/>
              <w:contextualSpacing w:val="0"/>
            </w:pPr>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spouse/children of volunteers who will be supported financially</w:t>
            </w:r>
          </w:p>
          <w:p w:rsidR="00572DE3" w:rsidRPr="00E84756" w:rsidRDefault="00572DE3">
            <w:pPr>
              <w:widowControl w:val="0"/>
              <w:spacing w:line="240" w:lineRule="auto"/>
              <w:contextualSpacing w:val="0"/>
              <w:rPr>
                <w:lang w:val="en-US"/>
              </w:rPr>
            </w:pP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Recognized</w:t>
            </w:r>
            <w:proofErr w:type="spellEnd"/>
            <w:r>
              <w:rPr>
                <w:rFonts w:ascii="Calibri" w:eastAsia="Calibri" w:hAnsi="Calibri" w:cs="Calibri"/>
              </w:rPr>
              <w:t xml:space="preserve"> </w:t>
            </w:r>
            <w:proofErr w:type="spellStart"/>
            <w:r>
              <w:rPr>
                <w:rFonts w:ascii="Calibri" w:eastAsia="Calibri" w:hAnsi="Calibri" w:cs="Calibri"/>
              </w:rPr>
              <w:t>Accompanying</w:t>
            </w:r>
            <w:proofErr w:type="spellEnd"/>
            <w:r>
              <w:rPr>
                <w:rFonts w:ascii="Calibri" w:eastAsia="Calibri" w:hAnsi="Calibri" w:cs="Calibri"/>
              </w:rPr>
              <w:t xml:space="preserve"> </w:t>
            </w:r>
            <w:proofErr w:type="spellStart"/>
            <w:r>
              <w:rPr>
                <w:rFonts w:ascii="Calibri" w:eastAsia="Calibri" w:hAnsi="Calibri" w:cs="Calibri"/>
              </w:rPr>
              <w:t>Dependant</w:t>
            </w:r>
            <w:proofErr w:type="spellEnd"/>
            <w:r>
              <w:rPr>
                <w:rFonts w:ascii="Calibri" w:eastAsia="Calibri" w:hAnsi="Calibri" w:cs="Calibri"/>
              </w:rPr>
              <w:t>(s)</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Personne(s) à charge</w:t>
            </w:r>
          </w:p>
        </w:tc>
        <w:tc>
          <w:tcPr>
            <w:tcW w:w="322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Persona(s) a cargo</w:t>
            </w:r>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insurance provided to volunteers while on placement</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Medical</w:t>
            </w:r>
            <w:proofErr w:type="spellEnd"/>
            <w:r>
              <w:rPr>
                <w:rFonts w:ascii="Calibri" w:eastAsia="Calibri" w:hAnsi="Calibri" w:cs="Calibri"/>
              </w:rPr>
              <w:t xml:space="preserve"> </w:t>
            </w:r>
            <w:proofErr w:type="spellStart"/>
            <w:r>
              <w:rPr>
                <w:rFonts w:ascii="Calibri" w:eastAsia="Calibri" w:hAnsi="Calibri" w:cs="Calibri"/>
              </w:rPr>
              <w:t>Insurance</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Assurance médicale</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Seguro</w:t>
            </w:r>
            <w:proofErr w:type="spellEnd"/>
            <w:r>
              <w:rPr>
                <w:rFonts w:ascii="Calibri" w:eastAsia="Calibri" w:hAnsi="Calibri" w:cs="Calibri"/>
              </w:rPr>
              <w:t xml:space="preserve"> </w:t>
            </w:r>
            <w:proofErr w:type="spellStart"/>
            <w:r>
              <w:rPr>
                <w:rFonts w:ascii="Calibri" w:eastAsia="Calibri" w:hAnsi="Calibri" w:cs="Calibri"/>
              </w:rPr>
              <w:t>medical</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allowance provided to volunteers while on assignment</w:t>
            </w:r>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Monthly</w:t>
            </w:r>
            <w:proofErr w:type="spellEnd"/>
            <w:r>
              <w:rPr>
                <w:rFonts w:ascii="Calibri" w:eastAsia="Calibri" w:hAnsi="Calibri" w:cs="Calibri"/>
              </w:rPr>
              <w:t xml:space="preserve"> living </w:t>
            </w:r>
            <w:proofErr w:type="spellStart"/>
            <w:r>
              <w:rPr>
                <w:rFonts w:ascii="Calibri" w:eastAsia="Calibri" w:hAnsi="Calibri" w:cs="Calibri"/>
              </w:rPr>
              <w:t>allowance</w:t>
            </w:r>
            <w:proofErr w:type="spellEnd"/>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Allocation de subsistance mensuelle</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Alocación</w:t>
            </w:r>
            <w:proofErr w:type="spellEnd"/>
            <w:r>
              <w:rPr>
                <w:rFonts w:ascii="Calibri" w:eastAsia="Calibri" w:hAnsi="Calibri" w:cs="Calibri"/>
              </w:rPr>
              <w:t xml:space="preserve"> de </w:t>
            </w:r>
            <w:proofErr w:type="spellStart"/>
            <w:r>
              <w:rPr>
                <w:rFonts w:ascii="Calibri" w:eastAsia="Calibri" w:hAnsi="Calibri" w:cs="Calibri"/>
              </w:rPr>
              <w:t>subsistencia</w:t>
            </w:r>
            <w:proofErr w:type="spellEnd"/>
            <w:r>
              <w:rPr>
                <w:rFonts w:ascii="Calibri" w:eastAsia="Calibri" w:hAnsi="Calibri" w:cs="Calibri"/>
              </w:rPr>
              <w:t xml:space="preserve"> </w:t>
            </w:r>
            <w:proofErr w:type="spellStart"/>
            <w:r>
              <w:rPr>
                <w:rFonts w:ascii="Calibri" w:eastAsia="Calibri" w:hAnsi="Calibri" w:cs="Calibri"/>
              </w:rPr>
              <w:t>mensual</w:t>
            </w:r>
            <w:proofErr w:type="spellEnd"/>
          </w:p>
        </w:tc>
      </w:tr>
      <w:tr w:rsidR="00572DE3">
        <w:tc>
          <w:tcPr>
            <w:tcW w:w="3645" w:type="dxa"/>
            <w:shd w:val="clear" w:color="auto" w:fill="F9CB9C"/>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b/>
              </w:rPr>
              <w:t>Criminal</w:t>
            </w:r>
            <w:proofErr w:type="spellEnd"/>
            <w:r>
              <w:rPr>
                <w:rFonts w:ascii="Calibri" w:eastAsia="Calibri" w:hAnsi="Calibri" w:cs="Calibri"/>
                <w:b/>
              </w:rPr>
              <w:t xml:space="preserve">/Police </w:t>
            </w:r>
            <w:proofErr w:type="spellStart"/>
            <w:r>
              <w:rPr>
                <w:rFonts w:ascii="Calibri" w:eastAsia="Calibri" w:hAnsi="Calibri" w:cs="Calibri"/>
                <w:b/>
              </w:rPr>
              <w:t>Checks</w:t>
            </w:r>
            <w:proofErr w:type="spellEnd"/>
          </w:p>
        </w:tc>
        <w:tc>
          <w:tcPr>
            <w:tcW w:w="304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Criminal</w:t>
            </w:r>
            <w:proofErr w:type="spellEnd"/>
            <w:r>
              <w:rPr>
                <w:rFonts w:ascii="Calibri" w:eastAsia="Calibri" w:hAnsi="Calibri" w:cs="Calibri"/>
              </w:rPr>
              <w:t xml:space="preserve"> </w:t>
            </w:r>
            <w:proofErr w:type="gramStart"/>
            <w:r>
              <w:rPr>
                <w:rFonts w:ascii="Calibri" w:eastAsia="Calibri" w:hAnsi="Calibri" w:cs="Calibri"/>
              </w:rPr>
              <w:t>records</w:t>
            </w:r>
            <w:proofErr w:type="gramEnd"/>
            <w:r>
              <w:rPr>
                <w:rFonts w:ascii="Calibri" w:eastAsia="Calibri" w:hAnsi="Calibri" w:cs="Calibri"/>
              </w:rPr>
              <w:t xml:space="preserve"> check</w:t>
            </w:r>
          </w:p>
        </w:tc>
        <w:tc>
          <w:tcPr>
            <w:tcW w:w="3375" w:type="dxa"/>
            <w:tcMar>
              <w:top w:w="100" w:type="dxa"/>
              <w:left w:w="100" w:type="dxa"/>
              <w:bottom w:w="100" w:type="dxa"/>
              <w:right w:w="100" w:type="dxa"/>
            </w:tcMar>
          </w:tcPr>
          <w:p w:rsidR="00572DE3" w:rsidRDefault="006619B6">
            <w:pPr>
              <w:widowControl w:val="0"/>
              <w:spacing w:line="240" w:lineRule="auto"/>
              <w:contextualSpacing w:val="0"/>
            </w:pPr>
            <w:r>
              <w:rPr>
                <w:rFonts w:ascii="Calibri" w:eastAsia="Calibri" w:hAnsi="Calibri" w:cs="Calibri"/>
              </w:rPr>
              <w:t xml:space="preserve">Casier judiciaire vierge (ou certificat de bonne </w:t>
            </w:r>
            <w:r>
              <w:rPr>
                <w:rFonts w:ascii="Calibri" w:eastAsia="Calibri" w:hAnsi="Calibri" w:cs="Calibri"/>
              </w:rPr>
              <w:t xml:space="preserve">conduite) </w:t>
            </w:r>
          </w:p>
        </w:tc>
        <w:tc>
          <w:tcPr>
            <w:tcW w:w="3225" w:type="dxa"/>
            <w:tcMar>
              <w:top w:w="100" w:type="dxa"/>
              <w:left w:w="100" w:type="dxa"/>
              <w:bottom w:w="100" w:type="dxa"/>
              <w:right w:w="100" w:type="dxa"/>
            </w:tcMar>
          </w:tcPr>
          <w:p w:rsidR="00572DE3" w:rsidRDefault="006619B6">
            <w:pPr>
              <w:widowControl w:val="0"/>
              <w:spacing w:line="240" w:lineRule="auto"/>
              <w:contextualSpacing w:val="0"/>
            </w:pPr>
            <w:proofErr w:type="spellStart"/>
            <w:r>
              <w:rPr>
                <w:rFonts w:ascii="Calibri" w:eastAsia="Calibri" w:hAnsi="Calibri" w:cs="Calibri"/>
              </w:rPr>
              <w:t>Antecedentes</w:t>
            </w:r>
            <w:proofErr w:type="spellEnd"/>
            <w:r>
              <w:rPr>
                <w:rFonts w:ascii="Calibri" w:eastAsia="Calibri" w:hAnsi="Calibri" w:cs="Calibri"/>
              </w:rPr>
              <w:t xml:space="preserve"> </w:t>
            </w:r>
            <w:proofErr w:type="spellStart"/>
            <w:r>
              <w:rPr>
                <w:rFonts w:ascii="Calibri" w:eastAsia="Calibri" w:hAnsi="Calibri" w:cs="Calibri"/>
              </w:rPr>
              <w:t>penales</w:t>
            </w:r>
            <w:proofErr w:type="spellEnd"/>
          </w:p>
        </w:tc>
      </w:tr>
      <w:tr w:rsidR="00572DE3">
        <w:tc>
          <w:tcPr>
            <w:tcW w:w="3645" w:type="dxa"/>
            <w:shd w:val="clear" w:color="auto" w:fill="F9CB9C"/>
            <w:tcMar>
              <w:top w:w="100" w:type="dxa"/>
              <w:left w:w="100" w:type="dxa"/>
              <w:bottom w:w="100" w:type="dxa"/>
              <w:right w:w="100" w:type="dxa"/>
            </w:tcMar>
          </w:tcPr>
          <w:p w:rsidR="00572DE3" w:rsidRPr="00E84756" w:rsidRDefault="006619B6">
            <w:pPr>
              <w:widowControl w:val="0"/>
              <w:spacing w:line="240" w:lineRule="auto"/>
              <w:contextualSpacing w:val="0"/>
              <w:rPr>
                <w:lang w:val="en-US"/>
              </w:rPr>
            </w:pPr>
            <w:r w:rsidRPr="00E84756">
              <w:rPr>
                <w:rFonts w:ascii="Calibri" w:eastAsia="Calibri" w:hAnsi="Calibri" w:cs="Calibri"/>
                <w:b/>
                <w:lang w:val="en-US"/>
              </w:rPr>
              <w:t>To describe volunteer training programs</w:t>
            </w:r>
          </w:p>
        </w:tc>
        <w:tc>
          <w:tcPr>
            <w:tcW w:w="3045" w:type="dxa"/>
            <w:tcMar>
              <w:top w:w="100" w:type="dxa"/>
              <w:left w:w="100" w:type="dxa"/>
              <w:bottom w:w="100" w:type="dxa"/>
              <w:right w:w="100" w:type="dxa"/>
            </w:tcMar>
          </w:tcPr>
          <w:p w:rsidR="00572DE3" w:rsidRDefault="006619B6">
            <w:pPr>
              <w:widowControl w:val="0"/>
              <w:numPr>
                <w:ilvl w:val="0"/>
                <w:numId w:val="5"/>
              </w:numPr>
              <w:spacing w:line="240" w:lineRule="auto"/>
              <w:ind w:hanging="360"/>
              <w:rPr>
                <w:rFonts w:ascii="Calibri" w:eastAsia="Calibri" w:hAnsi="Calibri" w:cs="Calibri"/>
              </w:rPr>
            </w:pPr>
            <w:proofErr w:type="spellStart"/>
            <w:r>
              <w:rPr>
                <w:rFonts w:ascii="Calibri" w:eastAsia="Calibri" w:hAnsi="Calibri" w:cs="Calibri"/>
              </w:rPr>
              <w:t>Pre-departure</w:t>
            </w:r>
            <w:proofErr w:type="spellEnd"/>
            <w:r>
              <w:rPr>
                <w:rFonts w:ascii="Calibri" w:eastAsia="Calibri" w:hAnsi="Calibri" w:cs="Calibri"/>
              </w:rPr>
              <w:t xml:space="preserve"> training</w:t>
            </w:r>
          </w:p>
          <w:p w:rsidR="00572DE3" w:rsidRDefault="006619B6">
            <w:pPr>
              <w:widowControl w:val="0"/>
              <w:numPr>
                <w:ilvl w:val="0"/>
                <w:numId w:val="5"/>
              </w:numPr>
              <w:spacing w:line="240" w:lineRule="auto"/>
              <w:ind w:hanging="360"/>
              <w:rPr>
                <w:rFonts w:ascii="Calibri" w:eastAsia="Calibri" w:hAnsi="Calibri" w:cs="Calibri"/>
              </w:rPr>
            </w:pPr>
            <w:r>
              <w:rPr>
                <w:rFonts w:ascii="Calibri" w:eastAsia="Calibri" w:hAnsi="Calibri" w:cs="Calibri"/>
              </w:rPr>
              <w:t xml:space="preserve">In-country orientation </w:t>
            </w:r>
          </w:p>
          <w:p w:rsidR="00572DE3" w:rsidRDefault="006619B6">
            <w:pPr>
              <w:widowControl w:val="0"/>
              <w:numPr>
                <w:ilvl w:val="0"/>
                <w:numId w:val="5"/>
              </w:numPr>
              <w:spacing w:line="240" w:lineRule="auto"/>
              <w:ind w:hanging="360"/>
              <w:rPr>
                <w:rFonts w:ascii="Calibri" w:eastAsia="Calibri" w:hAnsi="Calibri" w:cs="Calibri"/>
              </w:rPr>
            </w:pPr>
            <w:r>
              <w:rPr>
                <w:rFonts w:ascii="Calibri" w:eastAsia="Calibri" w:hAnsi="Calibri" w:cs="Calibri"/>
              </w:rPr>
              <w:t xml:space="preserve">Return </w:t>
            </w:r>
            <w:proofErr w:type="spellStart"/>
            <w:r>
              <w:rPr>
                <w:rFonts w:ascii="Calibri" w:eastAsia="Calibri" w:hAnsi="Calibri" w:cs="Calibri"/>
              </w:rPr>
              <w:t>debriefing</w:t>
            </w:r>
            <w:proofErr w:type="spellEnd"/>
          </w:p>
        </w:tc>
        <w:tc>
          <w:tcPr>
            <w:tcW w:w="3375" w:type="dxa"/>
            <w:tcMar>
              <w:top w:w="100" w:type="dxa"/>
              <w:left w:w="100" w:type="dxa"/>
              <w:bottom w:w="100" w:type="dxa"/>
              <w:right w:w="100" w:type="dxa"/>
            </w:tcMar>
          </w:tcPr>
          <w:p w:rsidR="00572DE3" w:rsidRDefault="006619B6">
            <w:pPr>
              <w:widowControl w:val="0"/>
              <w:numPr>
                <w:ilvl w:val="0"/>
                <w:numId w:val="5"/>
              </w:numPr>
              <w:spacing w:line="240" w:lineRule="auto"/>
              <w:ind w:hanging="360"/>
              <w:rPr>
                <w:rFonts w:ascii="Calibri" w:eastAsia="Calibri" w:hAnsi="Calibri" w:cs="Calibri"/>
              </w:rPr>
            </w:pPr>
            <w:r>
              <w:rPr>
                <w:rFonts w:ascii="Calibri" w:eastAsia="Calibri" w:hAnsi="Calibri" w:cs="Calibri"/>
              </w:rPr>
              <w:t>Formation pré-</w:t>
            </w:r>
            <w:proofErr w:type="spellStart"/>
            <w:r>
              <w:rPr>
                <w:rFonts w:ascii="Calibri" w:eastAsia="Calibri" w:hAnsi="Calibri" w:cs="Calibri"/>
              </w:rPr>
              <w:t>depart</w:t>
            </w:r>
            <w:proofErr w:type="spellEnd"/>
          </w:p>
          <w:p w:rsidR="00572DE3" w:rsidRDefault="006619B6">
            <w:pPr>
              <w:widowControl w:val="0"/>
              <w:numPr>
                <w:ilvl w:val="0"/>
                <w:numId w:val="5"/>
              </w:numPr>
              <w:spacing w:line="240" w:lineRule="auto"/>
              <w:ind w:hanging="360"/>
              <w:rPr>
                <w:rFonts w:ascii="Calibri" w:eastAsia="Calibri" w:hAnsi="Calibri" w:cs="Calibri"/>
              </w:rPr>
            </w:pPr>
            <w:r>
              <w:rPr>
                <w:rFonts w:ascii="Calibri" w:eastAsia="Calibri" w:hAnsi="Calibri" w:cs="Calibri"/>
              </w:rPr>
              <w:t>Orientation terrain</w:t>
            </w:r>
          </w:p>
          <w:p w:rsidR="00572DE3" w:rsidRDefault="006619B6">
            <w:pPr>
              <w:widowControl w:val="0"/>
              <w:numPr>
                <w:ilvl w:val="0"/>
                <w:numId w:val="5"/>
              </w:numPr>
              <w:spacing w:line="240" w:lineRule="auto"/>
              <w:ind w:hanging="360"/>
              <w:rPr>
                <w:rFonts w:ascii="Calibri" w:eastAsia="Calibri" w:hAnsi="Calibri" w:cs="Calibri"/>
              </w:rPr>
            </w:pPr>
            <w:r>
              <w:rPr>
                <w:rFonts w:ascii="Calibri" w:eastAsia="Calibri" w:hAnsi="Calibri" w:cs="Calibri"/>
              </w:rPr>
              <w:t>Bilan retour</w:t>
            </w:r>
          </w:p>
          <w:p w:rsidR="00572DE3" w:rsidRDefault="00572DE3">
            <w:pPr>
              <w:widowControl w:val="0"/>
              <w:spacing w:line="240" w:lineRule="auto"/>
              <w:contextualSpacing w:val="0"/>
            </w:pPr>
          </w:p>
        </w:tc>
        <w:tc>
          <w:tcPr>
            <w:tcW w:w="3225" w:type="dxa"/>
            <w:tcMar>
              <w:top w:w="100" w:type="dxa"/>
              <w:left w:w="100" w:type="dxa"/>
              <w:bottom w:w="100" w:type="dxa"/>
              <w:right w:w="100" w:type="dxa"/>
            </w:tcMar>
          </w:tcPr>
          <w:p w:rsidR="00572DE3" w:rsidRPr="00E84756" w:rsidRDefault="006619B6">
            <w:pPr>
              <w:widowControl w:val="0"/>
              <w:numPr>
                <w:ilvl w:val="0"/>
                <w:numId w:val="3"/>
              </w:numPr>
              <w:spacing w:line="240" w:lineRule="auto"/>
              <w:ind w:left="255" w:hanging="285"/>
              <w:rPr>
                <w:rFonts w:ascii="Calibri" w:eastAsia="Calibri" w:hAnsi="Calibri" w:cs="Calibri"/>
                <w:lang w:val="es-GT"/>
              </w:rPr>
            </w:pPr>
            <w:r w:rsidRPr="00E84756">
              <w:rPr>
                <w:rFonts w:ascii="Calibri" w:eastAsia="Calibri" w:hAnsi="Calibri" w:cs="Calibri"/>
                <w:lang w:val="es-GT"/>
              </w:rPr>
              <w:t>Capacitación antes de la salida hacia el país de asignación</w:t>
            </w:r>
          </w:p>
          <w:p w:rsidR="00572DE3" w:rsidRDefault="006619B6">
            <w:pPr>
              <w:widowControl w:val="0"/>
              <w:numPr>
                <w:ilvl w:val="0"/>
                <w:numId w:val="3"/>
              </w:numPr>
              <w:spacing w:line="240" w:lineRule="auto"/>
              <w:ind w:left="255" w:hanging="285"/>
              <w:rPr>
                <w:rFonts w:ascii="Calibri" w:eastAsia="Calibri" w:hAnsi="Calibri" w:cs="Calibri"/>
              </w:rPr>
            </w:pPr>
            <w:proofErr w:type="spellStart"/>
            <w:r>
              <w:rPr>
                <w:rFonts w:ascii="Calibri" w:eastAsia="Calibri" w:hAnsi="Calibri" w:cs="Calibri"/>
              </w:rPr>
              <w:t>Orientación</w:t>
            </w:r>
            <w:proofErr w:type="spellEnd"/>
            <w:r>
              <w:rPr>
                <w:rFonts w:ascii="Calibri" w:eastAsia="Calibri" w:hAnsi="Calibri" w:cs="Calibri"/>
              </w:rPr>
              <w:t xml:space="preserve"> en el </w:t>
            </w:r>
            <w:proofErr w:type="spellStart"/>
            <w:r>
              <w:rPr>
                <w:rFonts w:ascii="Calibri" w:eastAsia="Calibri" w:hAnsi="Calibri" w:cs="Calibri"/>
              </w:rPr>
              <w:t>país</w:t>
            </w:r>
            <w:proofErr w:type="spellEnd"/>
          </w:p>
          <w:p w:rsidR="00572DE3" w:rsidRDefault="006619B6">
            <w:pPr>
              <w:widowControl w:val="0"/>
              <w:numPr>
                <w:ilvl w:val="0"/>
                <w:numId w:val="3"/>
              </w:numPr>
              <w:spacing w:line="240" w:lineRule="auto"/>
              <w:ind w:left="255" w:hanging="285"/>
              <w:rPr>
                <w:rFonts w:ascii="Calibri" w:eastAsia="Calibri" w:hAnsi="Calibri" w:cs="Calibri"/>
              </w:rPr>
            </w:pPr>
            <w:r>
              <w:rPr>
                <w:rFonts w:ascii="Calibri" w:eastAsia="Calibri" w:hAnsi="Calibri" w:cs="Calibri"/>
              </w:rPr>
              <w:t xml:space="preserve">Bilan de </w:t>
            </w:r>
            <w:proofErr w:type="spellStart"/>
            <w:r>
              <w:rPr>
                <w:rFonts w:ascii="Calibri" w:eastAsia="Calibri" w:hAnsi="Calibri" w:cs="Calibri"/>
              </w:rPr>
              <w:t>retorno</w:t>
            </w:r>
            <w:proofErr w:type="spellEnd"/>
          </w:p>
        </w:tc>
      </w:tr>
    </w:tbl>
    <w:p w:rsidR="00572DE3" w:rsidRDefault="00572DE3"/>
    <w:p w:rsidR="00572DE3" w:rsidRDefault="00572DE3"/>
    <w:p w:rsidR="00572DE3" w:rsidRDefault="00572DE3"/>
    <w:sectPr w:rsidR="00572DE3">
      <w:footerReference w:type="default" r:id="rId2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B6" w:rsidRDefault="006619B6">
      <w:pPr>
        <w:spacing w:line="240" w:lineRule="auto"/>
      </w:pPr>
      <w:r>
        <w:separator/>
      </w:r>
    </w:p>
  </w:endnote>
  <w:endnote w:type="continuationSeparator" w:id="0">
    <w:p w:rsidR="006619B6" w:rsidRDefault="00661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3" w:rsidRDefault="006619B6">
    <w:pPr>
      <w:tabs>
        <w:tab w:val="center" w:pos="4680"/>
        <w:tab w:val="right" w:pos="9360"/>
      </w:tabs>
      <w:spacing w:line="240" w:lineRule="auto"/>
    </w:pPr>
    <w:proofErr w:type="spellStart"/>
    <w:r>
      <w:rPr>
        <w:b/>
      </w:rPr>
      <w:t>February</w:t>
    </w:r>
    <w:proofErr w:type="spellEnd"/>
    <w:r>
      <w:rPr>
        <w:b/>
      </w:rPr>
      <w:t xml:space="preserve"> 2016</w:t>
    </w:r>
  </w:p>
  <w:p w:rsidR="00572DE3" w:rsidRDefault="00572DE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B6" w:rsidRDefault="006619B6">
      <w:pPr>
        <w:spacing w:line="240" w:lineRule="auto"/>
      </w:pPr>
      <w:r>
        <w:separator/>
      </w:r>
    </w:p>
  </w:footnote>
  <w:footnote w:type="continuationSeparator" w:id="0">
    <w:p w:rsidR="006619B6" w:rsidRDefault="006619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2EA"/>
    <w:multiLevelType w:val="multilevel"/>
    <w:tmpl w:val="B9C0ACB2"/>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506C14BA"/>
    <w:multiLevelType w:val="multilevel"/>
    <w:tmpl w:val="A4C21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594857"/>
    <w:multiLevelType w:val="multilevel"/>
    <w:tmpl w:val="EF845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D69117A"/>
    <w:multiLevelType w:val="multilevel"/>
    <w:tmpl w:val="6FAA4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325135"/>
    <w:multiLevelType w:val="multilevel"/>
    <w:tmpl w:val="27E83E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2DE3"/>
    <w:rsid w:val="00572DE3"/>
    <w:rsid w:val="006619B6"/>
    <w:rsid w:val="00E847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Pr>
    <w:rPr>
      <w:rFonts w:ascii="Trebuchet MS" w:eastAsia="Trebuchet MS" w:hAnsi="Trebuchet MS" w:cs="Trebuchet MS"/>
      <w:sz w:val="42"/>
      <w:szCs w:val="42"/>
    </w:rPr>
  </w:style>
  <w:style w:type="paragraph" w:styleId="Sous-titr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E847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Pr>
    <w:rPr>
      <w:rFonts w:ascii="Trebuchet MS" w:eastAsia="Trebuchet MS" w:hAnsi="Trebuchet MS" w:cs="Trebuchet MS"/>
      <w:sz w:val="42"/>
      <w:szCs w:val="42"/>
    </w:rPr>
  </w:style>
  <w:style w:type="paragraph" w:styleId="Sous-titr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E847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niterra.ca/en/" TargetMode="External"/><Relationship Id="rId18" Type="http://schemas.openxmlformats.org/officeDocument/2006/relationships/hyperlink" Target="http://uniterra.ca/e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uniterra.ca/en/" TargetMode="External"/><Relationship Id="rId7" Type="http://schemas.openxmlformats.org/officeDocument/2006/relationships/endnotes" Target="endnotes.xml"/><Relationship Id="rId12" Type="http://schemas.openxmlformats.org/officeDocument/2006/relationships/hyperlink" Target="http://uniterra.ca/en/" TargetMode="External"/><Relationship Id="rId17" Type="http://schemas.openxmlformats.org/officeDocument/2006/relationships/hyperlink" Target="http://uniterra.ca/en/" TargetMode="External"/><Relationship Id="rId25" Type="http://schemas.openxmlformats.org/officeDocument/2006/relationships/hyperlink" Target="http://uniterra.ca/en/" TargetMode="External"/><Relationship Id="rId2" Type="http://schemas.openxmlformats.org/officeDocument/2006/relationships/styles" Target="styles.xml"/><Relationship Id="rId16" Type="http://schemas.openxmlformats.org/officeDocument/2006/relationships/hyperlink" Target="http://uniterra.ca/en/" TargetMode="External"/><Relationship Id="rId20" Type="http://schemas.openxmlformats.org/officeDocument/2006/relationships/hyperlink" Target="http://uniterra.ca/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terra.ca/en/" TargetMode="External"/><Relationship Id="rId24" Type="http://schemas.openxmlformats.org/officeDocument/2006/relationships/hyperlink" Target="http://uniterra.ca/en/" TargetMode="External"/><Relationship Id="rId5" Type="http://schemas.openxmlformats.org/officeDocument/2006/relationships/webSettings" Target="webSettings.xml"/><Relationship Id="rId15" Type="http://schemas.openxmlformats.org/officeDocument/2006/relationships/hyperlink" Target="http://uniterra.ca/en/" TargetMode="External"/><Relationship Id="rId23" Type="http://schemas.openxmlformats.org/officeDocument/2006/relationships/hyperlink" Target="http://uniterra.ca/en/" TargetMode="External"/><Relationship Id="rId28" Type="http://schemas.openxmlformats.org/officeDocument/2006/relationships/theme" Target="theme/theme1.xml"/><Relationship Id="rId10" Type="http://schemas.openxmlformats.org/officeDocument/2006/relationships/hyperlink" Target="http://uniterra.ca/en/" TargetMode="External"/><Relationship Id="rId19" Type="http://schemas.openxmlformats.org/officeDocument/2006/relationships/hyperlink" Target="http://uniterra.ca/en/" TargetMode="External"/><Relationship Id="rId4" Type="http://schemas.openxmlformats.org/officeDocument/2006/relationships/settings" Target="settings.xml"/><Relationship Id="rId9" Type="http://schemas.openxmlformats.org/officeDocument/2006/relationships/hyperlink" Target="http://uniterra.ca/en/" TargetMode="External"/><Relationship Id="rId14" Type="http://schemas.openxmlformats.org/officeDocument/2006/relationships/hyperlink" Target="http://uniterra.ca/en/" TargetMode="External"/><Relationship Id="rId22" Type="http://schemas.openxmlformats.org/officeDocument/2006/relationships/hyperlink" Target="http://uniterra.ca/en/"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8229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Deharte</dc:creator>
  <cp:lastModifiedBy>Arnaud Deharte</cp:lastModifiedBy>
  <cp:revision>2</cp:revision>
  <cp:lastPrinted>2016-04-27T15:46:00Z</cp:lastPrinted>
  <dcterms:created xsi:type="dcterms:W3CDTF">2016-04-27T15:47:00Z</dcterms:created>
  <dcterms:modified xsi:type="dcterms:W3CDTF">2016-04-27T15:47:00Z</dcterms:modified>
</cp:coreProperties>
</file>